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B55CDB" w14:textId="77777777" w:rsidR="00685D8A" w:rsidRDefault="001034A4">
      <w:pPr>
        <w:jc w:val="center"/>
        <w:rPr>
          <w:rFonts w:ascii="Arial" w:eastAsia="Arial" w:hAnsi="Arial" w:cs="Arial"/>
        </w:rPr>
      </w:pPr>
      <w:r>
        <w:rPr>
          <w:rFonts w:ascii="Arial" w:eastAsia="Arial" w:hAnsi="Arial" w:cs="Arial"/>
        </w:rPr>
        <w:t>Debt Resolution Services (DRS) Schedule 1 (Specification)</w:t>
      </w:r>
    </w:p>
    <w:p w14:paraId="42B55CDC" w14:textId="77777777" w:rsidR="00685D8A" w:rsidRDefault="00685D8A">
      <w:pPr>
        <w:shd w:val="clear" w:color="auto" w:fill="FFFFFF"/>
        <w:spacing w:before="96" w:after="48"/>
        <w:rPr>
          <w:rFonts w:ascii="Arial" w:eastAsia="Arial" w:hAnsi="Arial" w:cs="Arial"/>
          <w:b/>
          <w:color w:val="000000"/>
        </w:rPr>
      </w:pPr>
    </w:p>
    <w:p w14:paraId="42B55CDD" w14:textId="77777777" w:rsidR="00685D8A" w:rsidRDefault="001034A4">
      <w:pPr>
        <w:shd w:val="clear" w:color="auto" w:fill="FFFFFF"/>
        <w:spacing w:before="96" w:after="48"/>
        <w:rPr>
          <w:rFonts w:ascii="Arial" w:eastAsia="Arial" w:hAnsi="Arial" w:cs="Arial"/>
          <w:b/>
          <w:color w:val="000000"/>
        </w:rPr>
      </w:pPr>
      <w:r>
        <w:rPr>
          <w:rFonts w:ascii="Arial" w:eastAsia="Arial" w:hAnsi="Arial" w:cs="Arial"/>
          <w:b/>
          <w:color w:val="000000"/>
        </w:rPr>
        <w:t>CCS For Information</w:t>
      </w:r>
    </w:p>
    <w:p w14:paraId="42B55CDE" w14:textId="77777777" w:rsidR="00685D8A" w:rsidRDefault="00685D8A">
      <w:pPr>
        <w:shd w:val="clear" w:color="auto" w:fill="FFFFFF"/>
        <w:spacing w:before="96" w:after="48"/>
        <w:rPr>
          <w:rFonts w:ascii="Arial" w:eastAsia="Arial" w:hAnsi="Arial" w:cs="Arial"/>
          <w:b/>
          <w:color w:val="000000"/>
        </w:rPr>
      </w:pPr>
    </w:p>
    <w:p w14:paraId="42B55CDF" w14:textId="77777777" w:rsidR="00685D8A" w:rsidRDefault="001034A4">
      <w:pPr>
        <w:shd w:val="clear" w:color="auto" w:fill="FFFFFF"/>
        <w:spacing w:before="96" w:after="48"/>
        <w:rPr>
          <w:rFonts w:ascii="Arial" w:eastAsia="Arial" w:hAnsi="Arial" w:cs="Arial"/>
          <w:b/>
          <w:color w:val="000000"/>
        </w:rPr>
      </w:pPr>
      <w:r>
        <w:rPr>
          <w:rFonts w:ascii="Arial" w:eastAsia="Arial" w:hAnsi="Arial" w:cs="Arial"/>
          <w:b/>
          <w:color w:val="000000"/>
        </w:rPr>
        <w:t>CPV Codes</w:t>
      </w:r>
    </w:p>
    <w:p w14:paraId="42B55CE0" w14:textId="77777777" w:rsidR="00685D8A" w:rsidRDefault="001034A4">
      <w:pPr>
        <w:numPr>
          <w:ilvl w:val="0"/>
          <w:numId w:val="13"/>
        </w:numPr>
        <w:shd w:val="clear" w:color="auto" w:fill="FFFFFF"/>
        <w:spacing w:before="48" w:after="72"/>
        <w:ind w:left="360"/>
        <w:rPr>
          <w:rFonts w:ascii="Arial" w:eastAsia="Arial" w:hAnsi="Arial" w:cs="Arial"/>
          <w:color w:val="000000"/>
        </w:rPr>
      </w:pPr>
      <w:r>
        <w:rPr>
          <w:rFonts w:ascii="Arial" w:eastAsia="Arial" w:hAnsi="Arial" w:cs="Arial"/>
          <w:color w:val="000000"/>
        </w:rPr>
        <w:t>79342400 - Auction services</w:t>
      </w:r>
    </w:p>
    <w:p w14:paraId="42B55CE1" w14:textId="77777777" w:rsidR="00685D8A" w:rsidRDefault="001034A4">
      <w:pPr>
        <w:numPr>
          <w:ilvl w:val="0"/>
          <w:numId w:val="13"/>
        </w:numPr>
        <w:shd w:val="clear" w:color="auto" w:fill="FFFFFF"/>
        <w:spacing w:before="48" w:after="72"/>
        <w:ind w:left="360"/>
        <w:rPr>
          <w:rFonts w:ascii="Arial" w:eastAsia="Arial" w:hAnsi="Arial" w:cs="Arial"/>
          <w:color w:val="000000"/>
        </w:rPr>
      </w:pPr>
      <w:r>
        <w:rPr>
          <w:rFonts w:ascii="Arial" w:eastAsia="Arial" w:hAnsi="Arial" w:cs="Arial"/>
          <w:color w:val="000000"/>
        </w:rPr>
        <w:t>63120000 - Storage and warehousing services</w:t>
      </w:r>
    </w:p>
    <w:p w14:paraId="42B55CE2" w14:textId="77777777" w:rsidR="00685D8A" w:rsidRDefault="001034A4">
      <w:pPr>
        <w:jc w:val="center"/>
        <w:rPr>
          <w:rFonts w:ascii="Arial" w:eastAsia="Arial" w:hAnsi="Arial" w:cs="Arial"/>
        </w:rPr>
      </w:pPr>
      <w:r>
        <w:rPr>
          <w:rFonts w:ascii="Arial" w:eastAsia="Arial" w:hAnsi="Arial" w:cs="Arial"/>
        </w:rPr>
        <w:t xml:space="preserve"> </w:t>
      </w:r>
    </w:p>
    <w:p w14:paraId="42B55CE3" w14:textId="77777777" w:rsidR="00685D8A" w:rsidRDefault="001034A4">
      <w:pPr>
        <w:rPr>
          <w:rFonts w:ascii="Arial" w:eastAsia="Arial" w:hAnsi="Arial" w:cs="Arial"/>
          <w:b/>
        </w:rPr>
      </w:pPr>
      <w:r>
        <w:rPr>
          <w:rFonts w:ascii="Arial" w:eastAsia="Arial" w:hAnsi="Arial" w:cs="Arial"/>
          <w:b/>
        </w:rPr>
        <w:t>Part I Lots 8 -13 Structure URN 8.0 - 13.0</w:t>
      </w:r>
    </w:p>
    <w:p w14:paraId="42B55CE4" w14:textId="77777777" w:rsidR="00685D8A" w:rsidRDefault="00685D8A">
      <w:pPr>
        <w:rPr>
          <w:rFonts w:ascii="Arial" w:eastAsia="Arial" w:hAnsi="Arial" w:cs="Arial"/>
          <w:b/>
        </w:rPr>
      </w:pPr>
    </w:p>
    <w:p w14:paraId="42B55CE5" w14:textId="77777777" w:rsidR="00685D8A" w:rsidRDefault="001034A4">
      <w:pPr>
        <w:rPr>
          <w:rFonts w:ascii="Arial" w:eastAsia="Arial" w:hAnsi="Arial" w:cs="Arial"/>
          <w:b/>
        </w:rPr>
      </w:pPr>
      <w:r>
        <w:rPr>
          <w:rFonts w:ascii="Arial" w:eastAsia="Arial" w:hAnsi="Arial" w:cs="Arial"/>
          <w:b/>
        </w:rPr>
        <w:t>Definitions</w:t>
      </w:r>
    </w:p>
    <w:p w14:paraId="42B55CE6" w14:textId="77777777" w:rsidR="00685D8A" w:rsidRDefault="001034A4">
      <w:pPr>
        <w:rPr>
          <w:rFonts w:ascii="Arial" w:eastAsia="Arial" w:hAnsi="Arial" w:cs="Arial"/>
        </w:rPr>
      </w:pPr>
      <w:r>
        <w:rPr>
          <w:rFonts w:ascii="Arial" w:eastAsia="Arial" w:hAnsi="Arial" w:cs="Arial"/>
        </w:rPr>
        <w:t>These definitions apply to this Part I</w:t>
      </w:r>
    </w:p>
    <w:p w14:paraId="42B55CE7" w14:textId="77777777" w:rsidR="00685D8A" w:rsidRDefault="00685D8A">
      <w:pPr>
        <w:rPr>
          <w:rFonts w:ascii="Arial" w:eastAsia="Arial" w:hAnsi="Arial" w:cs="Arial"/>
          <w:b/>
        </w:rPr>
      </w:pPr>
    </w:p>
    <w:tbl>
      <w:tblPr>
        <w:tblStyle w:val="a1"/>
        <w:tblW w:w="9025" w:type="dxa"/>
        <w:tblBorders>
          <w:top w:val="nil"/>
          <w:left w:val="nil"/>
          <w:bottom w:val="nil"/>
          <w:right w:val="nil"/>
          <w:insideH w:val="nil"/>
          <w:insideV w:val="nil"/>
        </w:tblBorders>
        <w:tblLayout w:type="fixed"/>
        <w:tblLook w:val="0600" w:firstRow="0" w:lastRow="0" w:firstColumn="0" w:lastColumn="0" w:noHBand="1" w:noVBand="1"/>
      </w:tblPr>
      <w:tblGrid>
        <w:gridCol w:w="4658"/>
        <w:gridCol w:w="4367"/>
      </w:tblGrid>
      <w:tr w:rsidR="00685D8A" w14:paraId="42B55CEA" w14:textId="77777777">
        <w:trPr>
          <w:trHeight w:val="525"/>
        </w:trPr>
        <w:tc>
          <w:tcPr>
            <w:tcW w:w="4657" w:type="dxa"/>
            <w:tcBorders>
              <w:top w:val="single" w:sz="6" w:space="0" w:color="000000"/>
              <w:left w:val="single" w:sz="6" w:space="0" w:color="000000"/>
              <w:bottom w:val="single" w:sz="6" w:space="0" w:color="000000"/>
              <w:right w:val="single" w:sz="6" w:space="0" w:color="000000"/>
            </w:tcBorders>
            <w:shd w:val="clear" w:color="auto" w:fill="B7B7B7"/>
            <w:tcMar>
              <w:top w:w="40" w:type="dxa"/>
              <w:left w:w="40" w:type="dxa"/>
              <w:bottom w:w="40" w:type="dxa"/>
              <w:right w:w="40" w:type="dxa"/>
            </w:tcMar>
            <w:vAlign w:val="bottom"/>
          </w:tcPr>
          <w:p w14:paraId="42B55CE8" w14:textId="77777777" w:rsidR="00685D8A" w:rsidRDefault="001034A4">
            <w:pPr>
              <w:widowControl w:val="0"/>
              <w:spacing w:line="276" w:lineRule="auto"/>
              <w:rPr>
                <w:rFonts w:ascii="Arial" w:eastAsia="Arial" w:hAnsi="Arial" w:cs="Arial"/>
                <w:sz w:val="20"/>
                <w:szCs w:val="20"/>
              </w:rPr>
            </w:pPr>
            <w:r>
              <w:rPr>
                <w:rFonts w:ascii="Arial" w:eastAsia="Arial" w:hAnsi="Arial" w:cs="Arial"/>
                <w:b/>
                <w:sz w:val="20"/>
                <w:szCs w:val="20"/>
              </w:rPr>
              <w:t>Term</w:t>
            </w:r>
          </w:p>
        </w:tc>
        <w:tc>
          <w:tcPr>
            <w:tcW w:w="4367" w:type="dxa"/>
            <w:tcBorders>
              <w:top w:val="single" w:sz="6" w:space="0" w:color="000000"/>
              <w:left w:val="single" w:sz="6" w:space="0" w:color="CCCCCC"/>
              <w:bottom w:val="single" w:sz="6" w:space="0" w:color="000000"/>
              <w:right w:val="single" w:sz="6" w:space="0" w:color="000000"/>
            </w:tcBorders>
            <w:shd w:val="clear" w:color="auto" w:fill="B7B7B7"/>
            <w:tcMar>
              <w:top w:w="40" w:type="dxa"/>
              <w:left w:w="40" w:type="dxa"/>
              <w:bottom w:w="40" w:type="dxa"/>
              <w:right w:w="40" w:type="dxa"/>
            </w:tcMar>
            <w:vAlign w:val="bottom"/>
          </w:tcPr>
          <w:p w14:paraId="42B55CE9" w14:textId="77777777" w:rsidR="00685D8A" w:rsidRDefault="001034A4">
            <w:pPr>
              <w:widowControl w:val="0"/>
              <w:spacing w:line="276" w:lineRule="auto"/>
              <w:rPr>
                <w:rFonts w:ascii="Arial" w:eastAsia="Arial" w:hAnsi="Arial" w:cs="Arial"/>
                <w:sz w:val="20"/>
                <w:szCs w:val="20"/>
              </w:rPr>
            </w:pPr>
            <w:r>
              <w:rPr>
                <w:rFonts w:ascii="Arial" w:eastAsia="Arial" w:hAnsi="Arial" w:cs="Arial"/>
                <w:b/>
                <w:sz w:val="20"/>
                <w:szCs w:val="20"/>
              </w:rPr>
              <w:t>Definition</w:t>
            </w:r>
          </w:p>
        </w:tc>
      </w:tr>
      <w:tr w:rsidR="00685D8A" w14:paraId="42B55CED" w14:textId="77777777">
        <w:trPr>
          <w:trHeight w:val="525"/>
        </w:trPr>
        <w:tc>
          <w:tcPr>
            <w:tcW w:w="4657"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bottom"/>
          </w:tcPr>
          <w:p w14:paraId="42B55CEB" w14:textId="77777777" w:rsidR="00685D8A" w:rsidRDefault="001034A4">
            <w:pPr>
              <w:widowControl w:val="0"/>
              <w:spacing w:line="276" w:lineRule="auto"/>
              <w:rPr>
                <w:rFonts w:ascii="Arial" w:eastAsia="Arial" w:hAnsi="Arial" w:cs="Arial"/>
                <w:sz w:val="20"/>
                <w:szCs w:val="20"/>
              </w:rPr>
            </w:pPr>
            <w:r>
              <w:rPr>
                <w:rFonts w:ascii="Arial" w:eastAsia="Arial" w:hAnsi="Arial" w:cs="Arial"/>
                <w:sz w:val="20"/>
                <w:szCs w:val="20"/>
              </w:rPr>
              <w:t>Auction House</w:t>
            </w:r>
          </w:p>
        </w:tc>
        <w:tc>
          <w:tcPr>
            <w:tcW w:w="4367"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bottom"/>
          </w:tcPr>
          <w:p w14:paraId="42B55CEC" w14:textId="77777777" w:rsidR="00685D8A" w:rsidRDefault="001034A4">
            <w:pPr>
              <w:widowControl w:val="0"/>
              <w:spacing w:line="276" w:lineRule="auto"/>
              <w:rPr>
                <w:rFonts w:ascii="Arial" w:eastAsia="Arial" w:hAnsi="Arial" w:cs="Arial"/>
                <w:sz w:val="20"/>
                <w:szCs w:val="20"/>
              </w:rPr>
            </w:pPr>
            <w:r>
              <w:rPr>
                <w:rFonts w:ascii="Arial" w:eastAsia="Arial" w:hAnsi="Arial" w:cs="Arial"/>
                <w:sz w:val="20"/>
                <w:szCs w:val="20"/>
              </w:rPr>
              <w:t>is a company that facilitates the buying and selling of Assets</w:t>
            </w:r>
          </w:p>
        </w:tc>
      </w:tr>
      <w:tr w:rsidR="00685D8A" w14:paraId="42B55CF0" w14:textId="77777777">
        <w:trPr>
          <w:trHeight w:val="765"/>
        </w:trPr>
        <w:tc>
          <w:tcPr>
            <w:tcW w:w="4657"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bottom"/>
          </w:tcPr>
          <w:p w14:paraId="42B55CEE" w14:textId="77777777" w:rsidR="00685D8A" w:rsidRDefault="001034A4">
            <w:pPr>
              <w:widowControl w:val="0"/>
              <w:spacing w:line="276" w:lineRule="auto"/>
              <w:rPr>
                <w:rFonts w:ascii="Arial" w:eastAsia="Arial" w:hAnsi="Arial" w:cs="Arial"/>
                <w:sz w:val="20"/>
                <w:szCs w:val="20"/>
              </w:rPr>
            </w:pPr>
            <w:r>
              <w:rPr>
                <w:rFonts w:ascii="Arial" w:eastAsia="Arial" w:hAnsi="Arial" w:cs="Arial"/>
                <w:sz w:val="20"/>
                <w:szCs w:val="20"/>
              </w:rPr>
              <w:t>CCTV</w:t>
            </w:r>
          </w:p>
        </w:tc>
        <w:tc>
          <w:tcPr>
            <w:tcW w:w="4367"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bottom"/>
          </w:tcPr>
          <w:p w14:paraId="42B55CEF" w14:textId="77777777" w:rsidR="00685D8A" w:rsidRDefault="001034A4">
            <w:pPr>
              <w:widowControl w:val="0"/>
              <w:spacing w:line="276" w:lineRule="auto"/>
              <w:rPr>
                <w:rFonts w:ascii="Arial" w:eastAsia="Arial" w:hAnsi="Arial" w:cs="Arial"/>
                <w:sz w:val="20"/>
                <w:szCs w:val="20"/>
              </w:rPr>
            </w:pPr>
            <w:r>
              <w:rPr>
                <w:rFonts w:ascii="Arial" w:eastAsia="Arial" w:hAnsi="Arial" w:cs="Arial"/>
                <w:sz w:val="20"/>
                <w:szCs w:val="20"/>
              </w:rPr>
              <w:t>Closed Circuit television, or equivalent security camera system</w:t>
            </w:r>
          </w:p>
        </w:tc>
      </w:tr>
      <w:tr w:rsidR="00685D8A" w14:paraId="42B55CF3" w14:textId="77777777">
        <w:trPr>
          <w:trHeight w:val="765"/>
        </w:trPr>
        <w:tc>
          <w:tcPr>
            <w:tcW w:w="4657"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bottom"/>
          </w:tcPr>
          <w:p w14:paraId="42B55CF1" w14:textId="77777777" w:rsidR="00685D8A" w:rsidRDefault="001034A4">
            <w:pPr>
              <w:widowControl w:val="0"/>
              <w:spacing w:line="276" w:lineRule="auto"/>
              <w:rPr>
                <w:rFonts w:ascii="Arial" w:eastAsia="Arial" w:hAnsi="Arial" w:cs="Arial"/>
                <w:sz w:val="20"/>
                <w:szCs w:val="20"/>
              </w:rPr>
            </w:pPr>
            <w:r>
              <w:rPr>
                <w:rFonts w:ascii="Arial" w:eastAsia="Arial" w:hAnsi="Arial" w:cs="Arial"/>
                <w:sz w:val="20"/>
                <w:szCs w:val="20"/>
              </w:rPr>
              <w:t>Debentures</w:t>
            </w:r>
          </w:p>
        </w:tc>
        <w:tc>
          <w:tcPr>
            <w:tcW w:w="4367"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bottom"/>
          </w:tcPr>
          <w:p w14:paraId="42B55CF2" w14:textId="77777777" w:rsidR="00685D8A" w:rsidRDefault="001034A4">
            <w:pPr>
              <w:widowControl w:val="0"/>
              <w:spacing w:line="276" w:lineRule="auto"/>
              <w:rPr>
                <w:rFonts w:ascii="Arial" w:eastAsia="Arial" w:hAnsi="Arial" w:cs="Arial"/>
                <w:sz w:val="20"/>
                <w:szCs w:val="20"/>
              </w:rPr>
            </w:pPr>
            <w:r>
              <w:rPr>
                <w:rFonts w:ascii="Arial" w:eastAsia="Arial" w:hAnsi="Arial" w:cs="Arial"/>
                <w:sz w:val="20"/>
                <w:szCs w:val="20"/>
              </w:rPr>
              <w:t>has the meaning given to it in clause 15.1 of Part B Service Specific Requirements of Part I Lot 8 Structure URN 8.0, of Schedule 1 (Specification)</w:t>
            </w:r>
          </w:p>
        </w:tc>
      </w:tr>
      <w:tr w:rsidR="00685D8A" w14:paraId="42B55CF6" w14:textId="77777777">
        <w:trPr>
          <w:trHeight w:val="525"/>
        </w:trPr>
        <w:tc>
          <w:tcPr>
            <w:tcW w:w="4657"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bottom"/>
          </w:tcPr>
          <w:p w14:paraId="42B55CF4" w14:textId="77777777" w:rsidR="00685D8A" w:rsidRDefault="001034A4">
            <w:pPr>
              <w:widowControl w:val="0"/>
              <w:spacing w:line="276" w:lineRule="auto"/>
              <w:rPr>
                <w:rFonts w:ascii="Arial" w:eastAsia="Arial" w:hAnsi="Arial" w:cs="Arial"/>
                <w:sz w:val="20"/>
                <w:szCs w:val="20"/>
              </w:rPr>
            </w:pPr>
            <w:r>
              <w:rPr>
                <w:rFonts w:ascii="Arial" w:eastAsia="Arial" w:hAnsi="Arial" w:cs="Arial"/>
                <w:sz w:val="20"/>
                <w:szCs w:val="20"/>
              </w:rPr>
              <w:t>Notice</w:t>
            </w:r>
          </w:p>
        </w:tc>
        <w:tc>
          <w:tcPr>
            <w:tcW w:w="4367"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bottom"/>
          </w:tcPr>
          <w:p w14:paraId="42B55CF5" w14:textId="77777777" w:rsidR="00685D8A" w:rsidRDefault="001034A4">
            <w:pPr>
              <w:widowControl w:val="0"/>
              <w:spacing w:line="276" w:lineRule="auto"/>
              <w:rPr>
                <w:rFonts w:ascii="Arial" w:eastAsia="Arial" w:hAnsi="Arial" w:cs="Arial"/>
                <w:sz w:val="20"/>
                <w:szCs w:val="20"/>
              </w:rPr>
            </w:pPr>
            <w:r>
              <w:rPr>
                <w:rFonts w:ascii="Arial" w:eastAsia="Arial" w:hAnsi="Arial" w:cs="Arial"/>
                <w:sz w:val="20"/>
                <w:szCs w:val="20"/>
              </w:rPr>
              <w:t>has the meaning given to it in clause 5.4 of Part B Service Specific Requirements of Part I Lot 8 St</w:t>
            </w:r>
            <w:r>
              <w:rPr>
                <w:rFonts w:ascii="Arial" w:eastAsia="Arial" w:hAnsi="Arial" w:cs="Arial"/>
                <w:sz w:val="20"/>
                <w:szCs w:val="20"/>
              </w:rPr>
              <w:t>ructure URN 8.0, of Schedule 1 (Specification)</w:t>
            </w:r>
          </w:p>
        </w:tc>
      </w:tr>
      <w:tr w:rsidR="00685D8A" w14:paraId="42B55CF9" w14:textId="77777777">
        <w:trPr>
          <w:trHeight w:val="765"/>
        </w:trPr>
        <w:tc>
          <w:tcPr>
            <w:tcW w:w="4657"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bottom"/>
          </w:tcPr>
          <w:p w14:paraId="42B55CF7" w14:textId="77777777" w:rsidR="00685D8A" w:rsidRDefault="001034A4">
            <w:pPr>
              <w:widowControl w:val="0"/>
              <w:spacing w:line="276" w:lineRule="auto"/>
              <w:rPr>
                <w:rFonts w:ascii="Arial" w:eastAsia="Arial" w:hAnsi="Arial" w:cs="Arial"/>
                <w:sz w:val="20"/>
                <w:szCs w:val="20"/>
              </w:rPr>
            </w:pPr>
            <w:r>
              <w:rPr>
                <w:rFonts w:ascii="Arial" w:eastAsia="Arial" w:hAnsi="Arial" w:cs="Arial"/>
                <w:sz w:val="20"/>
                <w:szCs w:val="20"/>
              </w:rPr>
              <w:t>Other Assets</w:t>
            </w:r>
          </w:p>
        </w:tc>
        <w:tc>
          <w:tcPr>
            <w:tcW w:w="4367"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bottom"/>
          </w:tcPr>
          <w:p w14:paraId="42B55CF8" w14:textId="77777777" w:rsidR="00685D8A" w:rsidRDefault="001034A4">
            <w:pPr>
              <w:spacing w:line="248" w:lineRule="auto"/>
              <w:ind w:right="12"/>
              <w:jc w:val="both"/>
              <w:rPr>
                <w:rFonts w:ascii="Arial" w:eastAsia="Arial" w:hAnsi="Arial" w:cs="Arial"/>
                <w:sz w:val="20"/>
                <w:szCs w:val="20"/>
              </w:rPr>
            </w:pPr>
            <w:r>
              <w:rPr>
                <w:rFonts w:ascii="Arial" w:eastAsia="Arial" w:hAnsi="Arial" w:cs="Arial"/>
              </w:rPr>
              <w:t>mean any Goods or Assets that have not been defined in the Contract or the Buyer’s Call-Off Contract and the Buyers own Goods or  Assets (including but not exclusive to end of life Goods or Assets  / service vehicles, equipment, low value Assets)</w:t>
            </w:r>
          </w:p>
        </w:tc>
      </w:tr>
      <w:tr w:rsidR="00685D8A" w14:paraId="42B55CFC" w14:textId="77777777">
        <w:trPr>
          <w:trHeight w:val="525"/>
        </w:trPr>
        <w:tc>
          <w:tcPr>
            <w:tcW w:w="4657" w:type="dxa"/>
            <w:tcBorders>
              <w:top w:val="single" w:sz="6" w:space="0" w:color="CCCCCC"/>
              <w:left w:val="single" w:sz="6" w:space="0" w:color="000000"/>
              <w:bottom w:val="single" w:sz="6" w:space="0" w:color="000000"/>
              <w:right w:val="single" w:sz="6" w:space="0" w:color="000000"/>
            </w:tcBorders>
            <w:shd w:val="clear" w:color="auto" w:fill="FFFFFF"/>
            <w:tcMar>
              <w:top w:w="40" w:type="dxa"/>
              <w:left w:w="40" w:type="dxa"/>
              <w:bottom w:w="40" w:type="dxa"/>
              <w:right w:w="40" w:type="dxa"/>
            </w:tcMar>
            <w:vAlign w:val="bottom"/>
          </w:tcPr>
          <w:p w14:paraId="42B55CFA" w14:textId="77777777" w:rsidR="00685D8A" w:rsidRDefault="001034A4">
            <w:pPr>
              <w:widowControl w:val="0"/>
              <w:spacing w:line="276" w:lineRule="auto"/>
              <w:rPr>
                <w:rFonts w:ascii="Arial" w:eastAsia="Arial" w:hAnsi="Arial" w:cs="Arial"/>
                <w:sz w:val="20"/>
                <w:szCs w:val="20"/>
              </w:rPr>
            </w:pPr>
            <w:r>
              <w:rPr>
                <w:rFonts w:ascii="Arial" w:eastAsia="Arial" w:hAnsi="Arial" w:cs="Arial"/>
                <w:sz w:val="20"/>
                <w:szCs w:val="20"/>
              </w:rPr>
              <w:t>Proceeds of Crime Act</w:t>
            </w:r>
          </w:p>
        </w:tc>
        <w:tc>
          <w:tcPr>
            <w:tcW w:w="4367"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bottom"/>
          </w:tcPr>
          <w:p w14:paraId="42B55CFB" w14:textId="77777777" w:rsidR="00685D8A" w:rsidRDefault="001034A4">
            <w:pPr>
              <w:widowControl w:val="0"/>
              <w:spacing w:line="276" w:lineRule="auto"/>
              <w:rPr>
                <w:rFonts w:ascii="Arial" w:eastAsia="Arial" w:hAnsi="Arial" w:cs="Arial"/>
                <w:sz w:val="20"/>
                <w:szCs w:val="20"/>
              </w:rPr>
            </w:pPr>
            <w:r>
              <w:rPr>
                <w:rFonts w:ascii="Arial" w:eastAsia="Arial" w:hAnsi="Arial" w:cs="Arial"/>
                <w:sz w:val="20"/>
                <w:szCs w:val="20"/>
              </w:rPr>
              <w:t>means the The Proceeds of Crime Act 2002, or any revisions to this</w:t>
            </w:r>
          </w:p>
        </w:tc>
      </w:tr>
      <w:tr w:rsidR="00685D8A" w14:paraId="42B55CFF" w14:textId="77777777">
        <w:trPr>
          <w:trHeight w:val="765"/>
        </w:trPr>
        <w:tc>
          <w:tcPr>
            <w:tcW w:w="4657"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bottom"/>
          </w:tcPr>
          <w:p w14:paraId="42B55CFD" w14:textId="77777777" w:rsidR="00685D8A" w:rsidRDefault="001034A4">
            <w:pPr>
              <w:widowControl w:val="0"/>
              <w:spacing w:line="276" w:lineRule="auto"/>
              <w:rPr>
                <w:rFonts w:ascii="Arial" w:eastAsia="Arial" w:hAnsi="Arial" w:cs="Arial"/>
                <w:sz w:val="20"/>
                <w:szCs w:val="20"/>
              </w:rPr>
            </w:pPr>
            <w:r>
              <w:rPr>
                <w:rFonts w:ascii="Arial" w:eastAsia="Arial" w:hAnsi="Arial" w:cs="Arial"/>
                <w:sz w:val="20"/>
                <w:szCs w:val="20"/>
              </w:rPr>
              <w:t>Security Systems</w:t>
            </w:r>
          </w:p>
        </w:tc>
        <w:tc>
          <w:tcPr>
            <w:tcW w:w="4367"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14:paraId="42B55CFE" w14:textId="77777777" w:rsidR="00685D8A" w:rsidRDefault="001034A4">
            <w:pPr>
              <w:widowControl w:val="0"/>
              <w:spacing w:line="276" w:lineRule="auto"/>
              <w:rPr>
                <w:rFonts w:ascii="Arial" w:eastAsia="Arial" w:hAnsi="Arial" w:cs="Arial"/>
                <w:sz w:val="20"/>
                <w:szCs w:val="20"/>
              </w:rPr>
            </w:pPr>
            <w:r>
              <w:rPr>
                <w:rFonts w:ascii="Arial" w:eastAsia="Arial" w:hAnsi="Arial" w:cs="Arial"/>
                <w:sz w:val="20"/>
                <w:szCs w:val="20"/>
              </w:rPr>
              <w:t>the Supplier’s methods (including Supplier Staff, IT, equipment, hardware, processes, procedures and controls) of ensuring the security of Goods or Assets being stored, transported or held by the Supplier as part of the Service</w:t>
            </w:r>
          </w:p>
        </w:tc>
      </w:tr>
      <w:tr w:rsidR="00685D8A" w14:paraId="42B55D02" w14:textId="77777777">
        <w:trPr>
          <w:trHeight w:val="315"/>
        </w:trPr>
        <w:tc>
          <w:tcPr>
            <w:tcW w:w="4657"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bottom"/>
          </w:tcPr>
          <w:p w14:paraId="42B55D00" w14:textId="77777777" w:rsidR="00685D8A" w:rsidRDefault="001034A4">
            <w:pPr>
              <w:widowControl w:val="0"/>
              <w:spacing w:line="276" w:lineRule="auto"/>
              <w:rPr>
                <w:rFonts w:ascii="Arial" w:eastAsia="Arial" w:hAnsi="Arial" w:cs="Arial"/>
                <w:sz w:val="20"/>
                <w:szCs w:val="20"/>
              </w:rPr>
            </w:pPr>
            <w:r>
              <w:rPr>
                <w:rFonts w:ascii="Arial" w:eastAsia="Arial" w:hAnsi="Arial" w:cs="Arial"/>
                <w:sz w:val="20"/>
                <w:szCs w:val="20"/>
              </w:rPr>
              <w:t>Specialist Auction</w:t>
            </w:r>
          </w:p>
        </w:tc>
        <w:tc>
          <w:tcPr>
            <w:tcW w:w="4367"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14:paraId="42B55D01" w14:textId="77777777" w:rsidR="00685D8A" w:rsidRDefault="001034A4">
            <w:pPr>
              <w:widowControl w:val="0"/>
              <w:spacing w:line="276" w:lineRule="auto"/>
              <w:rPr>
                <w:rFonts w:ascii="Arial" w:eastAsia="Arial" w:hAnsi="Arial" w:cs="Arial"/>
                <w:sz w:val="20"/>
                <w:szCs w:val="20"/>
              </w:rPr>
            </w:pPr>
            <w:r>
              <w:rPr>
                <w:rFonts w:ascii="Arial" w:eastAsia="Arial" w:hAnsi="Arial" w:cs="Arial"/>
                <w:sz w:val="20"/>
                <w:szCs w:val="20"/>
              </w:rPr>
              <w:t>an aucti</w:t>
            </w:r>
            <w:r>
              <w:rPr>
                <w:rFonts w:ascii="Arial" w:eastAsia="Arial" w:hAnsi="Arial" w:cs="Arial"/>
                <w:sz w:val="20"/>
                <w:szCs w:val="20"/>
              </w:rPr>
              <w:t xml:space="preserve">on that is for a specific category of items or specific items(s) that is facilitated by </w:t>
            </w:r>
            <w:r>
              <w:rPr>
                <w:rFonts w:ascii="Arial" w:eastAsia="Arial" w:hAnsi="Arial" w:cs="Arial"/>
                <w:sz w:val="20"/>
                <w:szCs w:val="20"/>
              </w:rPr>
              <w:lastRenderedPageBreak/>
              <w:t xml:space="preserve">auctioneers that are recognised industry experts in that specific category or items(s) </w:t>
            </w:r>
          </w:p>
        </w:tc>
      </w:tr>
      <w:tr w:rsidR="00685D8A" w14:paraId="42B55D05" w14:textId="77777777">
        <w:trPr>
          <w:trHeight w:val="315"/>
        </w:trPr>
        <w:tc>
          <w:tcPr>
            <w:tcW w:w="4657"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bottom"/>
          </w:tcPr>
          <w:p w14:paraId="42B55D03" w14:textId="77777777" w:rsidR="00685D8A" w:rsidRDefault="001034A4">
            <w:pPr>
              <w:widowControl w:val="0"/>
              <w:spacing w:line="276" w:lineRule="auto"/>
              <w:rPr>
                <w:rFonts w:ascii="Arial" w:eastAsia="Arial" w:hAnsi="Arial" w:cs="Arial"/>
                <w:sz w:val="20"/>
                <w:szCs w:val="20"/>
              </w:rPr>
            </w:pPr>
            <w:r>
              <w:rPr>
                <w:rFonts w:ascii="Arial" w:eastAsia="Arial" w:hAnsi="Arial" w:cs="Arial"/>
                <w:sz w:val="20"/>
                <w:szCs w:val="20"/>
              </w:rPr>
              <w:lastRenderedPageBreak/>
              <w:t>Suppliers Senior Personnel</w:t>
            </w:r>
          </w:p>
        </w:tc>
        <w:tc>
          <w:tcPr>
            <w:tcW w:w="4367"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14:paraId="42B55D04" w14:textId="77777777" w:rsidR="00685D8A" w:rsidRDefault="001034A4">
            <w:pPr>
              <w:widowControl w:val="0"/>
              <w:spacing w:line="276" w:lineRule="auto"/>
              <w:rPr>
                <w:rFonts w:ascii="Arial" w:eastAsia="Arial" w:hAnsi="Arial" w:cs="Arial"/>
                <w:sz w:val="20"/>
                <w:szCs w:val="20"/>
              </w:rPr>
            </w:pPr>
            <w:r>
              <w:rPr>
                <w:rFonts w:ascii="Arial" w:eastAsia="Arial" w:hAnsi="Arial" w:cs="Arial"/>
                <w:sz w:val="20"/>
                <w:szCs w:val="20"/>
              </w:rPr>
              <w:t xml:space="preserve">The Supplier’s Staff responsible for detailed Appraisals </w:t>
            </w:r>
          </w:p>
        </w:tc>
      </w:tr>
      <w:tr w:rsidR="00685D8A" w14:paraId="42B55D08" w14:textId="77777777">
        <w:trPr>
          <w:trHeight w:val="525"/>
        </w:trPr>
        <w:tc>
          <w:tcPr>
            <w:tcW w:w="4657"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bottom"/>
          </w:tcPr>
          <w:p w14:paraId="42B55D06" w14:textId="77777777" w:rsidR="00685D8A" w:rsidRDefault="001034A4">
            <w:pPr>
              <w:widowControl w:val="0"/>
              <w:spacing w:line="276" w:lineRule="auto"/>
              <w:rPr>
                <w:rFonts w:ascii="Arial" w:eastAsia="Arial" w:hAnsi="Arial" w:cs="Arial"/>
                <w:sz w:val="20"/>
                <w:szCs w:val="20"/>
              </w:rPr>
            </w:pPr>
            <w:r>
              <w:rPr>
                <w:rFonts w:ascii="Arial" w:eastAsia="Arial" w:hAnsi="Arial" w:cs="Arial"/>
                <w:sz w:val="20"/>
                <w:szCs w:val="20"/>
              </w:rPr>
              <w:t>Tools of Trade</w:t>
            </w:r>
          </w:p>
        </w:tc>
        <w:tc>
          <w:tcPr>
            <w:tcW w:w="4367"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bottom"/>
          </w:tcPr>
          <w:p w14:paraId="42B55D07" w14:textId="77777777" w:rsidR="00685D8A" w:rsidRDefault="001034A4">
            <w:pPr>
              <w:widowControl w:val="0"/>
              <w:spacing w:line="276" w:lineRule="auto"/>
              <w:rPr>
                <w:rFonts w:ascii="Arial" w:eastAsia="Arial" w:hAnsi="Arial" w:cs="Arial"/>
                <w:sz w:val="20"/>
                <w:szCs w:val="20"/>
              </w:rPr>
            </w:pPr>
            <w:r>
              <w:rPr>
                <w:rFonts w:ascii="Arial" w:eastAsia="Arial" w:hAnsi="Arial" w:cs="Arial"/>
                <w:sz w:val="20"/>
                <w:szCs w:val="20"/>
              </w:rPr>
              <w:t>such tools, books, vehicles and other items of equipment as are necessary to the Customer for use personally by them in their employment, business or vocation</w:t>
            </w:r>
          </w:p>
        </w:tc>
      </w:tr>
      <w:tr w:rsidR="00685D8A" w14:paraId="42B55D0B" w14:textId="77777777">
        <w:trPr>
          <w:trHeight w:val="525"/>
        </w:trPr>
        <w:tc>
          <w:tcPr>
            <w:tcW w:w="4657"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bottom"/>
          </w:tcPr>
          <w:p w14:paraId="42B55D09" w14:textId="77777777" w:rsidR="00685D8A" w:rsidRDefault="001034A4">
            <w:pPr>
              <w:rPr>
                <w:rFonts w:ascii="Arial" w:eastAsia="Arial" w:hAnsi="Arial" w:cs="Arial"/>
                <w:sz w:val="20"/>
                <w:szCs w:val="20"/>
              </w:rPr>
            </w:pPr>
            <w:r>
              <w:rPr>
                <w:rFonts w:ascii="Arial" w:eastAsia="Arial" w:hAnsi="Arial" w:cs="Arial"/>
                <w:sz w:val="20"/>
                <w:szCs w:val="20"/>
              </w:rPr>
              <w:t>Sales Remittance Note</w:t>
            </w:r>
          </w:p>
        </w:tc>
        <w:tc>
          <w:tcPr>
            <w:tcW w:w="4367"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bottom"/>
          </w:tcPr>
          <w:p w14:paraId="42B55D0A" w14:textId="77777777" w:rsidR="00685D8A" w:rsidRDefault="001034A4">
            <w:pPr>
              <w:widowControl w:val="0"/>
              <w:spacing w:line="276" w:lineRule="auto"/>
              <w:rPr>
                <w:rFonts w:ascii="Arial" w:eastAsia="Arial" w:hAnsi="Arial" w:cs="Arial"/>
                <w:sz w:val="20"/>
                <w:szCs w:val="20"/>
              </w:rPr>
            </w:pPr>
            <w:r>
              <w:rPr>
                <w:rFonts w:ascii="Arial" w:eastAsia="Arial" w:hAnsi="Arial" w:cs="Arial"/>
                <w:sz w:val="20"/>
                <w:szCs w:val="20"/>
              </w:rPr>
              <w:t>The information provided by the Supplier to the Buyer that describes the item sold  and information about the sale including that outlined at Paragraph 1.22 of this Schedule 1 (Specification) Part I Lots 8 -13 Structure URN 8.0 - 13.0</w:t>
            </w:r>
          </w:p>
        </w:tc>
      </w:tr>
      <w:tr w:rsidR="00685D8A" w14:paraId="42B55D0E" w14:textId="77777777">
        <w:trPr>
          <w:trHeight w:val="525"/>
        </w:trPr>
        <w:tc>
          <w:tcPr>
            <w:tcW w:w="4657"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bottom"/>
          </w:tcPr>
          <w:p w14:paraId="42B55D0C" w14:textId="77777777" w:rsidR="00685D8A" w:rsidRDefault="001034A4">
            <w:pPr>
              <w:rPr>
                <w:rFonts w:ascii="Arial" w:eastAsia="Arial" w:hAnsi="Arial" w:cs="Arial"/>
                <w:sz w:val="20"/>
                <w:szCs w:val="20"/>
              </w:rPr>
            </w:pPr>
            <w:r>
              <w:rPr>
                <w:rFonts w:ascii="Arial" w:eastAsia="Arial" w:hAnsi="Arial" w:cs="Arial"/>
                <w:sz w:val="20"/>
                <w:szCs w:val="20"/>
              </w:rPr>
              <w:t>Unclaimed Property</w:t>
            </w:r>
          </w:p>
        </w:tc>
        <w:tc>
          <w:tcPr>
            <w:tcW w:w="4367"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bottom"/>
          </w:tcPr>
          <w:p w14:paraId="42B55D0D" w14:textId="77777777" w:rsidR="00685D8A" w:rsidRDefault="001034A4">
            <w:pPr>
              <w:spacing w:line="248" w:lineRule="auto"/>
              <w:ind w:right="12"/>
              <w:jc w:val="both"/>
              <w:rPr>
                <w:rFonts w:ascii="Arial" w:eastAsia="Arial" w:hAnsi="Arial" w:cs="Arial"/>
                <w:sz w:val="20"/>
                <w:szCs w:val="20"/>
              </w:rPr>
            </w:pPr>
            <w:r>
              <w:rPr>
                <w:rFonts w:ascii="Arial" w:eastAsia="Arial" w:hAnsi="Arial" w:cs="Arial"/>
              </w:rPr>
              <w:t>m</w:t>
            </w:r>
            <w:r>
              <w:rPr>
                <w:rFonts w:ascii="Arial" w:eastAsia="Arial" w:hAnsi="Arial" w:cs="Arial"/>
              </w:rPr>
              <w:t>eans where no owner can be identified and no persons have come forward to claim ownership of the property or Goods</w:t>
            </w:r>
          </w:p>
        </w:tc>
      </w:tr>
    </w:tbl>
    <w:p w14:paraId="42B55D0F" w14:textId="77777777" w:rsidR="00685D8A" w:rsidRDefault="00685D8A">
      <w:pPr>
        <w:rPr>
          <w:rFonts w:ascii="Arial" w:eastAsia="Arial" w:hAnsi="Arial" w:cs="Arial"/>
          <w:b/>
        </w:rPr>
      </w:pPr>
    </w:p>
    <w:p w14:paraId="42B55D10" w14:textId="77777777" w:rsidR="00685D8A" w:rsidRDefault="00685D8A">
      <w:pPr>
        <w:rPr>
          <w:rFonts w:ascii="Arial" w:eastAsia="Arial" w:hAnsi="Arial" w:cs="Arial"/>
          <w:b/>
        </w:rPr>
      </w:pPr>
    </w:p>
    <w:p w14:paraId="42B55D11" w14:textId="77777777" w:rsidR="00685D8A" w:rsidRDefault="001034A4">
      <w:pPr>
        <w:rPr>
          <w:rFonts w:ascii="Arial" w:eastAsia="Arial" w:hAnsi="Arial" w:cs="Arial"/>
        </w:rPr>
      </w:pPr>
      <w:r>
        <w:rPr>
          <w:rFonts w:ascii="Arial" w:eastAsia="Arial" w:hAnsi="Arial" w:cs="Arial"/>
        </w:rPr>
        <w:t>The Auctioneers service requirement will be let across multiple regional lots as follows</w:t>
      </w:r>
    </w:p>
    <w:tbl>
      <w:tblPr>
        <w:tblStyle w:val="a2"/>
        <w:tblW w:w="90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696"/>
        <w:gridCol w:w="2410"/>
        <w:gridCol w:w="4910"/>
      </w:tblGrid>
      <w:tr w:rsidR="00685D8A" w14:paraId="42B55D15" w14:textId="77777777">
        <w:tc>
          <w:tcPr>
            <w:tcW w:w="1696" w:type="dxa"/>
          </w:tcPr>
          <w:p w14:paraId="42B55D12" w14:textId="77777777" w:rsidR="00685D8A" w:rsidRDefault="001034A4">
            <w:pPr>
              <w:jc w:val="center"/>
              <w:rPr>
                <w:rFonts w:ascii="Arial" w:eastAsia="Arial" w:hAnsi="Arial" w:cs="Arial"/>
                <w:b/>
              </w:rPr>
            </w:pPr>
            <w:r>
              <w:rPr>
                <w:rFonts w:ascii="Arial" w:eastAsia="Arial" w:hAnsi="Arial" w:cs="Arial"/>
                <w:b/>
              </w:rPr>
              <w:t>Lot Number</w:t>
            </w:r>
          </w:p>
        </w:tc>
        <w:tc>
          <w:tcPr>
            <w:tcW w:w="2410" w:type="dxa"/>
          </w:tcPr>
          <w:p w14:paraId="42B55D13" w14:textId="77777777" w:rsidR="00685D8A" w:rsidRDefault="001034A4">
            <w:pPr>
              <w:jc w:val="center"/>
              <w:rPr>
                <w:rFonts w:ascii="Arial" w:eastAsia="Arial" w:hAnsi="Arial" w:cs="Arial"/>
                <w:b/>
              </w:rPr>
            </w:pPr>
            <w:r>
              <w:rPr>
                <w:rFonts w:ascii="Arial" w:eastAsia="Arial" w:hAnsi="Arial" w:cs="Arial"/>
                <w:b/>
              </w:rPr>
              <w:t>Region</w:t>
            </w:r>
          </w:p>
        </w:tc>
        <w:tc>
          <w:tcPr>
            <w:tcW w:w="4910" w:type="dxa"/>
          </w:tcPr>
          <w:p w14:paraId="42B55D14" w14:textId="77777777" w:rsidR="00685D8A" w:rsidRDefault="001034A4">
            <w:pPr>
              <w:jc w:val="center"/>
              <w:rPr>
                <w:rFonts w:ascii="Arial" w:eastAsia="Arial" w:hAnsi="Arial" w:cs="Arial"/>
                <w:b/>
              </w:rPr>
            </w:pPr>
            <w:r>
              <w:rPr>
                <w:rFonts w:ascii="Arial" w:eastAsia="Arial" w:hAnsi="Arial" w:cs="Arial"/>
                <w:b/>
              </w:rPr>
              <w:t>Post Code Areas Covered</w:t>
            </w:r>
          </w:p>
        </w:tc>
      </w:tr>
      <w:tr w:rsidR="00685D8A" w14:paraId="42B55D1A" w14:textId="77777777">
        <w:tc>
          <w:tcPr>
            <w:tcW w:w="1696" w:type="dxa"/>
          </w:tcPr>
          <w:p w14:paraId="42B55D16" w14:textId="77777777" w:rsidR="00685D8A" w:rsidRDefault="001034A4">
            <w:pPr>
              <w:jc w:val="center"/>
              <w:rPr>
                <w:rFonts w:ascii="Arial" w:eastAsia="Arial" w:hAnsi="Arial" w:cs="Arial"/>
              </w:rPr>
            </w:pPr>
            <w:r>
              <w:rPr>
                <w:rFonts w:ascii="Arial" w:eastAsia="Arial" w:hAnsi="Arial" w:cs="Arial"/>
              </w:rPr>
              <w:t>8</w:t>
            </w:r>
          </w:p>
        </w:tc>
        <w:tc>
          <w:tcPr>
            <w:tcW w:w="2410" w:type="dxa"/>
          </w:tcPr>
          <w:p w14:paraId="42B55D17" w14:textId="77777777" w:rsidR="00685D8A" w:rsidRDefault="001034A4">
            <w:pPr>
              <w:jc w:val="center"/>
              <w:rPr>
                <w:rFonts w:ascii="Arial" w:eastAsia="Arial" w:hAnsi="Arial" w:cs="Arial"/>
              </w:rPr>
            </w:pPr>
            <w:r>
              <w:rPr>
                <w:rFonts w:ascii="Arial" w:eastAsia="Arial" w:hAnsi="Arial" w:cs="Arial"/>
              </w:rPr>
              <w:t>London</w:t>
            </w:r>
          </w:p>
        </w:tc>
        <w:tc>
          <w:tcPr>
            <w:tcW w:w="4910" w:type="dxa"/>
          </w:tcPr>
          <w:p w14:paraId="42B55D18" w14:textId="77777777" w:rsidR="00685D8A" w:rsidRDefault="001034A4">
            <w:pPr>
              <w:pBdr>
                <w:top w:val="nil"/>
                <w:left w:val="nil"/>
                <w:bottom w:val="nil"/>
                <w:right w:val="nil"/>
                <w:between w:val="nil"/>
              </w:pBdr>
              <w:tabs>
                <w:tab w:val="left" w:pos="709"/>
              </w:tabs>
              <w:spacing w:before="120"/>
              <w:ind w:left="644" w:hanging="360"/>
              <w:jc w:val="both"/>
              <w:rPr>
                <w:rFonts w:ascii="Arial" w:eastAsia="Arial" w:hAnsi="Arial" w:cs="Arial"/>
                <w:color w:val="000000"/>
              </w:rPr>
            </w:pPr>
            <w:r>
              <w:rPr>
                <w:rFonts w:ascii="Arial" w:eastAsia="Arial" w:hAnsi="Arial" w:cs="Arial"/>
                <w:color w:val="000000"/>
              </w:rPr>
              <w:t>BR, CR, DA, EC, SE, E, EN, IG, N, RM, HA, NW, UB, W, WC,</w:t>
            </w:r>
            <w:r>
              <w:rPr>
                <w:rFonts w:ascii="Arial" w:eastAsia="Arial" w:hAnsi="Arial" w:cs="Arial"/>
                <w:b/>
                <w:color w:val="000000"/>
              </w:rPr>
              <w:t xml:space="preserve"> </w:t>
            </w:r>
            <w:r>
              <w:rPr>
                <w:rFonts w:ascii="Arial" w:eastAsia="Arial" w:hAnsi="Arial" w:cs="Arial"/>
                <w:color w:val="000000"/>
              </w:rPr>
              <w:t>KT, SM, SW,TW</w:t>
            </w:r>
          </w:p>
          <w:p w14:paraId="42B55D19" w14:textId="77777777" w:rsidR="00685D8A" w:rsidRDefault="00685D8A">
            <w:pPr>
              <w:jc w:val="center"/>
              <w:rPr>
                <w:rFonts w:ascii="Arial" w:eastAsia="Arial" w:hAnsi="Arial" w:cs="Arial"/>
              </w:rPr>
            </w:pPr>
          </w:p>
        </w:tc>
      </w:tr>
      <w:tr w:rsidR="00685D8A" w14:paraId="42B55D1F" w14:textId="77777777">
        <w:tc>
          <w:tcPr>
            <w:tcW w:w="1696" w:type="dxa"/>
          </w:tcPr>
          <w:p w14:paraId="42B55D1B" w14:textId="77777777" w:rsidR="00685D8A" w:rsidRDefault="001034A4">
            <w:pPr>
              <w:jc w:val="center"/>
              <w:rPr>
                <w:rFonts w:ascii="Arial" w:eastAsia="Arial" w:hAnsi="Arial" w:cs="Arial"/>
              </w:rPr>
            </w:pPr>
            <w:bookmarkStart w:id="0" w:name="_heading=h.gjdgxs" w:colFirst="0" w:colLast="0"/>
            <w:bookmarkEnd w:id="0"/>
            <w:r>
              <w:rPr>
                <w:rFonts w:ascii="Arial" w:eastAsia="Arial" w:hAnsi="Arial" w:cs="Arial"/>
              </w:rPr>
              <w:t>9</w:t>
            </w:r>
          </w:p>
        </w:tc>
        <w:tc>
          <w:tcPr>
            <w:tcW w:w="2410" w:type="dxa"/>
          </w:tcPr>
          <w:p w14:paraId="42B55D1C" w14:textId="77777777" w:rsidR="00685D8A" w:rsidRDefault="001034A4">
            <w:pPr>
              <w:jc w:val="center"/>
              <w:rPr>
                <w:rFonts w:ascii="Arial" w:eastAsia="Arial" w:hAnsi="Arial" w:cs="Arial"/>
              </w:rPr>
            </w:pPr>
            <w:r>
              <w:rPr>
                <w:rFonts w:ascii="Arial" w:eastAsia="Arial" w:hAnsi="Arial" w:cs="Arial"/>
              </w:rPr>
              <w:t>South of England</w:t>
            </w:r>
          </w:p>
        </w:tc>
        <w:tc>
          <w:tcPr>
            <w:tcW w:w="4910" w:type="dxa"/>
          </w:tcPr>
          <w:p w14:paraId="42B55D1D" w14:textId="77777777" w:rsidR="00685D8A" w:rsidRDefault="001034A4">
            <w:pPr>
              <w:pBdr>
                <w:top w:val="nil"/>
                <w:left w:val="nil"/>
                <w:bottom w:val="nil"/>
                <w:right w:val="nil"/>
                <w:between w:val="nil"/>
              </w:pBdr>
              <w:tabs>
                <w:tab w:val="left" w:pos="709"/>
                <w:tab w:val="left" w:pos="851"/>
              </w:tabs>
              <w:spacing w:before="120"/>
              <w:ind w:left="644" w:hanging="360"/>
              <w:jc w:val="both"/>
              <w:rPr>
                <w:rFonts w:ascii="Arial" w:eastAsia="Arial" w:hAnsi="Arial" w:cs="Arial"/>
                <w:color w:val="000000"/>
              </w:rPr>
            </w:pPr>
            <w:r>
              <w:rPr>
                <w:rFonts w:ascii="Arial" w:eastAsia="Arial" w:hAnsi="Arial" w:cs="Arial"/>
                <w:color w:val="000000"/>
              </w:rPr>
              <w:t xml:space="preserve">AL, CM, HP, LU, MK, SG, SS, WD, BA, BS, GL, OX, SN, SP, BH, DT, PO, SO, BN, CT, GU, ME, RG, RH, SL, TN. EX, PL, TA, TQ, TR </w:t>
            </w:r>
          </w:p>
          <w:p w14:paraId="42B55D1E" w14:textId="77777777" w:rsidR="00685D8A" w:rsidRDefault="00685D8A">
            <w:pPr>
              <w:jc w:val="center"/>
              <w:rPr>
                <w:rFonts w:ascii="Arial" w:eastAsia="Arial" w:hAnsi="Arial" w:cs="Arial"/>
              </w:rPr>
            </w:pPr>
          </w:p>
        </w:tc>
      </w:tr>
      <w:tr w:rsidR="00685D8A" w14:paraId="42B55D24" w14:textId="77777777">
        <w:tc>
          <w:tcPr>
            <w:tcW w:w="1696" w:type="dxa"/>
          </w:tcPr>
          <w:p w14:paraId="42B55D20" w14:textId="77777777" w:rsidR="00685D8A" w:rsidRDefault="001034A4">
            <w:pPr>
              <w:jc w:val="center"/>
              <w:rPr>
                <w:rFonts w:ascii="Arial" w:eastAsia="Arial" w:hAnsi="Arial" w:cs="Arial"/>
              </w:rPr>
            </w:pPr>
            <w:r>
              <w:rPr>
                <w:rFonts w:ascii="Arial" w:eastAsia="Arial" w:hAnsi="Arial" w:cs="Arial"/>
              </w:rPr>
              <w:t>10</w:t>
            </w:r>
          </w:p>
        </w:tc>
        <w:tc>
          <w:tcPr>
            <w:tcW w:w="2410" w:type="dxa"/>
          </w:tcPr>
          <w:p w14:paraId="42B55D21" w14:textId="77777777" w:rsidR="00685D8A" w:rsidRDefault="001034A4">
            <w:pPr>
              <w:jc w:val="center"/>
              <w:rPr>
                <w:rFonts w:ascii="Arial" w:eastAsia="Arial" w:hAnsi="Arial" w:cs="Arial"/>
              </w:rPr>
            </w:pPr>
            <w:r>
              <w:rPr>
                <w:rFonts w:ascii="Arial" w:eastAsia="Arial" w:hAnsi="Arial" w:cs="Arial"/>
              </w:rPr>
              <w:t>Midlands</w:t>
            </w:r>
          </w:p>
        </w:tc>
        <w:tc>
          <w:tcPr>
            <w:tcW w:w="4910" w:type="dxa"/>
          </w:tcPr>
          <w:p w14:paraId="42B55D22" w14:textId="77777777" w:rsidR="00685D8A" w:rsidRDefault="001034A4">
            <w:pPr>
              <w:pBdr>
                <w:top w:val="nil"/>
                <w:left w:val="nil"/>
                <w:bottom w:val="nil"/>
                <w:right w:val="nil"/>
                <w:between w:val="nil"/>
              </w:pBdr>
              <w:tabs>
                <w:tab w:val="left" w:pos="709"/>
              </w:tabs>
              <w:spacing w:before="120"/>
              <w:ind w:left="644" w:hanging="360"/>
              <w:jc w:val="both"/>
              <w:rPr>
                <w:rFonts w:ascii="Arial" w:eastAsia="Arial" w:hAnsi="Arial" w:cs="Arial"/>
                <w:color w:val="000000"/>
              </w:rPr>
            </w:pPr>
            <w:r>
              <w:rPr>
                <w:rFonts w:ascii="Arial" w:eastAsia="Arial" w:hAnsi="Arial" w:cs="Arial"/>
                <w:color w:val="000000"/>
              </w:rPr>
              <w:t>B, CV, DY, HR, TF, WR, WS, WV, DE, DN, LN, NG, S, ST, CO, IP, CB, PE, NN, LE</w:t>
            </w:r>
          </w:p>
          <w:p w14:paraId="42B55D23" w14:textId="77777777" w:rsidR="00685D8A" w:rsidRDefault="00685D8A">
            <w:pPr>
              <w:jc w:val="center"/>
              <w:rPr>
                <w:rFonts w:ascii="Arial" w:eastAsia="Arial" w:hAnsi="Arial" w:cs="Arial"/>
              </w:rPr>
            </w:pPr>
          </w:p>
        </w:tc>
      </w:tr>
      <w:tr w:rsidR="00685D8A" w14:paraId="42B55D29" w14:textId="77777777">
        <w:tc>
          <w:tcPr>
            <w:tcW w:w="1696" w:type="dxa"/>
          </w:tcPr>
          <w:p w14:paraId="42B55D25" w14:textId="77777777" w:rsidR="00685D8A" w:rsidRDefault="001034A4">
            <w:pPr>
              <w:jc w:val="center"/>
              <w:rPr>
                <w:rFonts w:ascii="Arial" w:eastAsia="Arial" w:hAnsi="Arial" w:cs="Arial"/>
              </w:rPr>
            </w:pPr>
            <w:r>
              <w:rPr>
                <w:rFonts w:ascii="Arial" w:eastAsia="Arial" w:hAnsi="Arial" w:cs="Arial"/>
              </w:rPr>
              <w:t>11</w:t>
            </w:r>
          </w:p>
        </w:tc>
        <w:tc>
          <w:tcPr>
            <w:tcW w:w="2410" w:type="dxa"/>
          </w:tcPr>
          <w:p w14:paraId="42B55D26" w14:textId="77777777" w:rsidR="00685D8A" w:rsidRDefault="001034A4">
            <w:pPr>
              <w:jc w:val="center"/>
              <w:rPr>
                <w:rFonts w:ascii="Arial" w:eastAsia="Arial" w:hAnsi="Arial" w:cs="Arial"/>
              </w:rPr>
            </w:pPr>
            <w:r>
              <w:rPr>
                <w:rFonts w:ascii="Arial" w:eastAsia="Arial" w:hAnsi="Arial" w:cs="Arial"/>
              </w:rPr>
              <w:t>North of England</w:t>
            </w:r>
          </w:p>
        </w:tc>
        <w:tc>
          <w:tcPr>
            <w:tcW w:w="4910" w:type="dxa"/>
          </w:tcPr>
          <w:p w14:paraId="42B55D27" w14:textId="77777777" w:rsidR="00685D8A" w:rsidRDefault="001034A4">
            <w:pPr>
              <w:pBdr>
                <w:top w:val="nil"/>
                <w:left w:val="nil"/>
                <w:bottom w:val="nil"/>
                <w:right w:val="nil"/>
                <w:between w:val="nil"/>
              </w:pBdr>
              <w:tabs>
                <w:tab w:val="left" w:pos="709"/>
              </w:tabs>
              <w:spacing w:before="120"/>
              <w:ind w:left="644" w:hanging="360"/>
              <w:jc w:val="both"/>
              <w:rPr>
                <w:rFonts w:ascii="Arial" w:eastAsia="Arial" w:hAnsi="Arial" w:cs="Arial"/>
                <w:color w:val="000000"/>
              </w:rPr>
            </w:pPr>
            <w:r>
              <w:rPr>
                <w:rFonts w:ascii="Arial" w:eastAsia="Arial" w:hAnsi="Arial" w:cs="Arial"/>
                <w:color w:val="000000"/>
              </w:rPr>
              <w:t>BB, BL, CA, CH, DH, FY, L, LA, NE, PR, SR, WA, WN, TD, BD, DL, HD, HG, HX, LS, TS, WF, YO, CW, HU, M, OL, SK,</w:t>
            </w:r>
          </w:p>
          <w:p w14:paraId="42B55D28" w14:textId="77777777" w:rsidR="00685D8A" w:rsidRDefault="00685D8A">
            <w:pPr>
              <w:jc w:val="center"/>
              <w:rPr>
                <w:rFonts w:ascii="Arial" w:eastAsia="Arial" w:hAnsi="Arial" w:cs="Arial"/>
              </w:rPr>
            </w:pPr>
          </w:p>
        </w:tc>
      </w:tr>
      <w:tr w:rsidR="00685D8A" w14:paraId="42B55D2E" w14:textId="77777777">
        <w:tc>
          <w:tcPr>
            <w:tcW w:w="1696" w:type="dxa"/>
          </w:tcPr>
          <w:p w14:paraId="42B55D2A" w14:textId="77777777" w:rsidR="00685D8A" w:rsidRDefault="001034A4">
            <w:pPr>
              <w:jc w:val="center"/>
              <w:rPr>
                <w:rFonts w:ascii="Arial" w:eastAsia="Arial" w:hAnsi="Arial" w:cs="Arial"/>
              </w:rPr>
            </w:pPr>
            <w:r>
              <w:rPr>
                <w:rFonts w:ascii="Arial" w:eastAsia="Arial" w:hAnsi="Arial" w:cs="Arial"/>
              </w:rPr>
              <w:t>12</w:t>
            </w:r>
          </w:p>
        </w:tc>
        <w:tc>
          <w:tcPr>
            <w:tcW w:w="2410" w:type="dxa"/>
          </w:tcPr>
          <w:p w14:paraId="42B55D2B" w14:textId="77777777" w:rsidR="00685D8A" w:rsidRDefault="001034A4">
            <w:pPr>
              <w:jc w:val="center"/>
              <w:rPr>
                <w:rFonts w:ascii="Arial" w:eastAsia="Arial" w:hAnsi="Arial" w:cs="Arial"/>
              </w:rPr>
            </w:pPr>
            <w:r>
              <w:rPr>
                <w:rFonts w:ascii="Arial" w:eastAsia="Arial" w:hAnsi="Arial" w:cs="Arial"/>
              </w:rPr>
              <w:t>Wales</w:t>
            </w:r>
          </w:p>
        </w:tc>
        <w:tc>
          <w:tcPr>
            <w:tcW w:w="4910" w:type="dxa"/>
          </w:tcPr>
          <w:p w14:paraId="42B55D2C" w14:textId="77777777" w:rsidR="00685D8A" w:rsidRDefault="001034A4">
            <w:pPr>
              <w:pBdr>
                <w:top w:val="nil"/>
                <w:left w:val="nil"/>
                <w:bottom w:val="nil"/>
                <w:right w:val="nil"/>
                <w:between w:val="nil"/>
              </w:pBdr>
              <w:tabs>
                <w:tab w:val="left" w:pos="709"/>
              </w:tabs>
              <w:spacing w:before="120"/>
              <w:ind w:left="360" w:hanging="360"/>
              <w:jc w:val="both"/>
              <w:rPr>
                <w:rFonts w:ascii="Arial" w:eastAsia="Arial" w:hAnsi="Arial" w:cs="Arial"/>
                <w:color w:val="000000"/>
              </w:rPr>
            </w:pPr>
            <w:r>
              <w:rPr>
                <w:rFonts w:ascii="Arial" w:eastAsia="Arial" w:hAnsi="Arial" w:cs="Arial"/>
                <w:color w:val="000000"/>
              </w:rPr>
              <w:t>CF, LD, NP, SA, LL, SY</w:t>
            </w:r>
          </w:p>
          <w:p w14:paraId="42B55D2D" w14:textId="77777777" w:rsidR="00685D8A" w:rsidRDefault="00685D8A">
            <w:pPr>
              <w:jc w:val="center"/>
              <w:rPr>
                <w:rFonts w:ascii="Arial" w:eastAsia="Arial" w:hAnsi="Arial" w:cs="Arial"/>
              </w:rPr>
            </w:pPr>
          </w:p>
        </w:tc>
      </w:tr>
      <w:tr w:rsidR="00685D8A" w14:paraId="42B55D32" w14:textId="77777777">
        <w:tc>
          <w:tcPr>
            <w:tcW w:w="1696" w:type="dxa"/>
          </w:tcPr>
          <w:p w14:paraId="42B55D2F" w14:textId="77777777" w:rsidR="00685D8A" w:rsidRDefault="001034A4">
            <w:pPr>
              <w:jc w:val="center"/>
              <w:rPr>
                <w:rFonts w:ascii="Arial" w:eastAsia="Arial" w:hAnsi="Arial" w:cs="Arial"/>
              </w:rPr>
            </w:pPr>
            <w:r>
              <w:rPr>
                <w:rFonts w:ascii="Arial" w:eastAsia="Arial" w:hAnsi="Arial" w:cs="Arial"/>
              </w:rPr>
              <w:t>13</w:t>
            </w:r>
          </w:p>
        </w:tc>
        <w:tc>
          <w:tcPr>
            <w:tcW w:w="2410" w:type="dxa"/>
          </w:tcPr>
          <w:p w14:paraId="42B55D30" w14:textId="77777777" w:rsidR="00685D8A" w:rsidRDefault="001034A4">
            <w:pPr>
              <w:jc w:val="center"/>
              <w:rPr>
                <w:rFonts w:ascii="Arial" w:eastAsia="Arial" w:hAnsi="Arial" w:cs="Arial"/>
              </w:rPr>
            </w:pPr>
            <w:r>
              <w:rPr>
                <w:rFonts w:ascii="Arial" w:eastAsia="Arial" w:hAnsi="Arial" w:cs="Arial"/>
              </w:rPr>
              <w:t>Northern Ireland</w:t>
            </w:r>
          </w:p>
        </w:tc>
        <w:tc>
          <w:tcPr>
            <w:tcW w:w="4910" w:type="dxa"/>
          </w:tcPr>
          <w:p w14:paraId="42B55D31" w14:textId="77777777" w:rsidR="00685D8A" w:rsidRDefault="001034A4">
            <w:pPr>
              <w:rPr>
                <w:rFonts w:ascii="Arial" w:eastAsia="Arial" w:hAnsi="Arial" w:cs="Arial"/>
              </w:rPr>
            </w:pPr>
            <w:r>
              <w:rPr>
                <w:rFonts w:ascii="Arial" w:eastAsia="Arial" w:hAnsi="Arial" w:cs="Arial"/>
              </w:rPr>
              <w:t>BT</w:t>
            </w:r>
          </w:p>
        </w:tc>
      </w:tr>
    </w:tbl>
    <w:p w14:paraId="42B55D33" w14:textId="77777777" w:rsidR="00685D8A" w:rsidRDefault="00685D8A">
      <w:pPr>
        <w:rPr>
          <w:rFonts w:ascii="Arial" w:eastAsia="Arial" w:hAnsi="Arial" w:cs="Arial"/>
        </w:rPr>
      </w:pPr>
    </w:p>
    <w:p w14:paraId="42B55D34" w14:textId="77777777" w:rsidR="00685D8A" w:rsidRDefault="001034A4">
      <w:pPr>
        <w:spacing w:line="254" w:lineRule="auto"/>
        <w:jc w:val="both"/>
        <w:rPr>
          <w:rFonts w:ascii="Arial" w:eastAsia="Arial" w:hAnsi="Arial" w:cs="Arial"/>
        </w:rPr>
      </w:pPr>
      <w:r>
        <w:rPr>
          <w:rFonts w:ascii="Arial" w:eastAsia="Arial" w:hAnsi="Arial" w:cs="Arial"/>
        </w:rPr>
        <w:t xml:space="preserve">For the purposes of identifying the Areas for which Auctioneer services are required, the Buyer will use Postcodes. Please see attached link </w:t>
      </w:r>
      <w:hyperlink r:id="rId8">
        <w:r>
          <w:rPr>
            <w:rFonts w:ascii="Arial" w:eastAsia="Arial" w:hAnsi="Arial" w:cs="Arial"/>
            <w:color w:val="2E75B5"/>
            <w:u w:val="single"/>
          </w:rPr>
          <w:t>Postcode areas</w:t>
        </w:r>
      </w:hyperlink>
    </w:p>
    <w:p w14:paraId="42B55D35" w14:textId="77777777" w:rsidR="00685D8A" w:rsidRDefault="001034A4">
      <w:pPr>
        <w:rPr>
          <w:rFonts w:ascii="Arial" w:eastAsia="Arial" w:hAnsi="Arial" w:cs="Arial"/>
        </w:rPr>
      </w:pPr>
      <w:r>
        <w:rPr>
          <w:rFonts w:ascii="Arial" w:eastAsia="Arial" w:hAnsi="Arial" w:cs="Arial"/>
        </w:rPr>
        <w:t>Suppliers are invited to bid for single or multiple lots</w:t>
      </w:r>
      <w:r>
        <w:rPr>
          <w:rFonts w:ascii="Arial" w:eastAsia="Arial" w:hAnsi="Arial" w:cs="Arial"/>
          <w:b/>
        </w:rPr>
        <w:t xml:space="preserve">. </w:t>
      </w:r>
      <w:r>
        <w:rPr>
          <w:rFonts w:ascii="Arial" w:eastAsia="Arial" w:hAnsi="Arial" w:cs="Arial"/>
        </w:rPr>
        <w:t>Any Supplier that is successful on all English regional lots will be considered for any Buyers requiring a Nationwide service</w:t>
      </w:r>
    </w:p>
    <w:p w14:paraId="42B55D36" w14:textId="77777777" w:rsidR="00685D8A" w:rsidRDefault="001034A4">
      <w:pPr>
        <w:rPr>
          <w:rFonts w:ascii="Arial" w:eastAsia="Arial" w:hAnsi="Arial" w:cs="Arial"/>
          <w:b/>
        </w:rPr>
      </w:pPr>
      <w:r>
        <w:rPr>
          <w:rFonts w:ascii="Arial" w:eastAsia="Arial" w:hAnsi="Arial" w:cs="Arial"/>
        </w:rPr>
        <w:t>All clauses within this Part I shall apply to all lots 8-13.</w:t>
      </w:r>
    </w:p>
    <w:p w14:paraId="42B55D37" w14:textId="77777777" w:rsidR="00685D8A" w:rsidRDefault="001034A4">
      <w:pPr>
        <w:numPr>
          <w:ilvl w:val="0"/>
          <w:numId w:val="8"/>
        </w:numPr>
        <w:pBdr>
          <w:top w:val="nil"/>
          <w:left w:val="nil"/>
          <w:bottom w:val="nil"/>
          <w:right w:val="nil"/>
          <w:between w:val="nil"/>
        </w:pBdr>
        <w:spacing w:after="0"/>
        <w:rPr>
          <w:rFonts w:ascii="Arial" w:eastAsia="Arial" w:hAnsi="Arial" w:cs="Arial"/>
          <w:b/>
          <w:color w:val="000000"/>
          <w:highlight w:val="white"/>
        </w:rPr>
      </w:pPr>
      <w:r>
        <w:rPr>
          <w:rFonts w:ascii="Arial" w:eastAsia="Arial" w:hAnsi="Arial" w:cs="Arial"/>
          <w:b/>
          <w:color w:val="000000"/>
          <w:highlight w:val="white"/>
        </w:rPr>
        <w:lastRenderedPageBreak/>
        <w:t xml:space="preserve">Key </w:t>
      </w:r>
      <w:r>
        <w:rPr>
          <w:rFonts w:ascii="Arial" w:eastAsia="Arial" w:hAnsi="Arial" w:cs="Arial"/>
          <w:b/>
          <w:color w:val="000000"/>
          <w:highlight w:val="white"/>
        </w:rPr>
        <w:t>Deliverables</w:t>
      </w:r>
    </w:p>
    <w:p w14:paraId="42B55D38" w14:textId="77777777" w:rsidR="00685D8A" w:rsidRDefault="001034A4">
      <w:pPr>
        <w:pBdr>
          <w:top w:val="nil"/>
          <w:left w:val="nil"/>
          <w:bottom w:val="nil"/>
          <w:right w:val="nil"/>
          <w:between w:val="nil"/>
        </w:pBdr>
        <w:spacing w:after="0"/>
        <w:ind w:left="360"/>
        <w:rPr>
          <w:rFonts w:ascii="Arial" w:eastAsia="Arial" w:hAnsi="Arial" w:cs="Arial"/>
          <w:sz w:val="20"/>
          <w:szCs w:val="20"/>
          <w:highlight w:val="white"/>
        </w:rPr>
      </w:pPr>
      <w:r>
        <w:rPr>
          <w:rFonts w:ascii="Arial" w:eastAsia="Arial" w:hAnsi="Arial" w:cs="Arial"/>
          <w:sz w:val="20"/>
          <w:szCs w:val="20"/>
          <w:highlight w:val="white"/>
        </w:rPr>
        <w:t xml:space="preserve"> </w:t>
      </w:r>
    </w:p>
    <w:p w14:paraId="42B55D39" w14:textId="77777777" w:rsidR="00685D8A" w:rsidRDefault="001034A4">
      <w:pPr>
        <w:numPr>
          <w:ilvl w:val="1"/>
          <w:numId w:val="8"/>
        </w:numPr>
        <w:pBdr>
          <w:top w:val="nil"/>
          <w:left w:val="nil"/>
          <w:bottom w:val="nil"/>
          <w:right w:val="nil"/>
          <w:between w:val="nil"/>
        </w:pBdr>
        <w:spacing w:after="0"/>
        <w:rPr>
          <w:rFonts w:ascii="Arial" w:eastAsia="Arial" w:hAnsi="Arial" w:cs="Arial"/>
          <w:color w:val="000000"/>
          <w:highlight w:val="white"/>
        </w:rPr>
      </w:pPr>
      <w:r>
        <w:rPr>
          <w:rFonts w:ascii="Arial" w:eastAsia="Arial" w:hAnsi="Arial" w:cs="Arial"/>
          <w:color w:val="000000"/>
          <w:highlight w:val="white"/>
        </w:rPr>
        <w:t>The Supplier acting directly through their Subcontractors shall be required where instructed by the Buyer to;</w:t>
      </w:r>
    </w:p>
    <w:p w14:paraId="42B55D3A" w14:textId="77777777" w:rsidR="00685D8A" w:rsidRDefault="00685D8A">
      <w:pPr>
        <w:pBdr>
          <w:top w:val="nil"/>
          <w:left w:val="nil"/>
          <w:bottom w:val="nil"/>
          <w:right w:val="nil"/>
          <w:between w:val="nil"/>
        </w:pBdr>
        <w:spacing w:after="0"/>
        <w:ind w:left="360"/>
        <w:rPr>
          <w:rFonts w:ascii="Arial" w:eastAsia="Arial" w:hAnsi="Arial" w:cs="Arial"/>
          <w:highlight w:val="white"/>
        </w:rPr>
      </w:pPr>
    </w:p>
    <w:p w14:paraId="42B55D3B" w14:textId="77777777" w:rsidR="00685D8A" w:rsidRDefault="00685D8A">
      <w:pPr>
        <w:pBdr>
          <w:top w:val="nil"/>
          <w:left w:val="nil"/>
          <w:bottom w:val="nil"/>
          <w:right w:val="nil"/>
          <w:between w:val="nil"/>
        </w:pBdr>
        <w:spacing w:after="0"/>
        <w:rPr>
          <w:rFonts w:ascii="Arial" w:eastAsia="Arial" w:hAnsi="Arial" w:cs="Arial"/>
          <w:highlight w:val="white"/>
        </w:rPr>
      </w:pPr>
    </w:p>
    <w:p w14:paraId="42B55D3C" w14:textId="77777777" w:rsidR="00685D8A" w:rsidRDefault="001034A4">
      <w:pPr>
        <w:pBdr>
          <w:top w:val="nil"/>
          <w:left w:val="nil"/>
          <w:bottom w:val="nil"/>
          <w:right w:val="nil"/>
          <w:between w:val="nil"/>
        </w:pBdr>
        <w:spacing w:after="0"/>
        <w:rPr>
          <w:rFonts w:ascii="Arial" w:eastAsia="Arial" w:hAnsi="Arial" w:cs="Arial"/>
          <w:b/>
          <w:highlight w:val="white"/>
        </w:rPr>
      </w:pPr>
      <w:r>
        <w:rPr>
          <w:rFonts w:ascii="Arial" w:eastAsia="Arial" w:hAnsi="Arial" w:cs="Arial"/>
          <w:highlight w:val="white"/>
        </w:rPr>
        <w:tab/>
      </w:r>
      <w:r>
        <w:rPr>
          <w:rFonts w:ascii="Arial" w:eastAsia="Arial" w:hAnsi="Arial" w:cs="Arial"/>
          <w:b/>
          <w:highlight w:val="white"/>
        </w:rPr>
        <w:t>Early Action</w:t>
      </w:r>
    </w:p>
    <w:p w14:paraId="42B55D3D" w14:textId="77777777" w:rsidR="00685D8A" w:rsidRDefault="001034A4">
      <w:pPr>
        <w:numPr>
          <w:ilvl w:val="0"/>
          <w:numId w:val="2"/>
        </w:numPr>
        <w:spacing w:before="240" w:after="240" w:line="276" w:lineRule="auto"/>
        <w:rPr>
          <w:rFonts w:ascii="Arial" w:eastAsia="Arial" w:hAnsi="Arial" w:cs="Arial"/>
          <w:highlight w:val="white"/>
        </w:rPr>
      </w:pPr>
      <w:r>
        <w:rPr>
          <w:rFonts w:ascii="Arial" w:eastAsia="Arial" w:hAnsi="Arial" w:cs="Arial"/>
          <w:highlight w:val="white"/>
        </w:rPr>
        <w:t xml:space="preserve">Securely receive, send and record data and information relating to all Cases Placed </w:t>
      </w:r>
    </w:p>
    <w:p w14:paraId="42B55D3E" w14:textId="77777777" w:rsidR="00685D8A" w:rsidRDefault="001034A4">
      <w:pPr>
        <w:numPr>
          <w:ilvl w:val="0"/>
          <w:numId w:val="2"/>
        </w:numPr>
        <w:spacing w:before="240" w:after="0" w:line="276" w:lineRule="auto"/>
        <w:rPr>
          <w:rFonts w:ascii="Arial" w:eastAsia="Arial" w:hAnsi="Arial" w:cs="Arial"/>
          <w:highlight w:val="white"/>
        </w:rPr>
      </w:pPr>
      <w:r>
        <w:rPr>
          <w:rFonts w:ascii="Arial" w:eastAsia="Arial" w:hAnsi="Arial" w:cs="Arial"/>
          <w:highlight w:val="white"/>
        </w:rPr>
        <w:t xml:space="preserve"> Appraise and register all Assets, property, equipment or materials within a database and provide information to Buyers about the status of each.</w:t>
      </w:r>
    </w:p>
    <w:p w14:paraId="42B55D3F" w14:textId="77777777" w:rsidR="00685D8A" w:rsidRDefault="001034A4">
      <w:pPr>
        <w:numPr>
          <w:ilvl w:val="0"/>
          <w:numId w:val="2"/>
        </w:numPr>
        <w:spacing w:before="240" w:after="240" w:line="276" w:lineRule="auto"/>
        <w:rPr>
          <w:rFonts w:ascii="Arial" w:eastAsia="Arial" w:hAnsi="Arial" w:cs="Arial"/>
          <w:highlight w:val="white"/>
        </w:rPr>
      </w:pPr>
      <w:r>
        <w:rPr>
          <w:rFonts w:ascii="Arial" w:eastAsia="Arial" w:hAnsi="Arial" w:cs="Arial"/>
          <w:highlight w:val="white"/>
        </w:rPr>
        <w:t xml:space="preserve"> Contact Customer individuals and businesses to settle Debts outstanding prior to the collection of Assets, pr</w:t>
      </w:r>
      <w:r>
        <w:rPr>
          <w:rFonts w:ascii="Arial" w:eastAsia="Arial" w:hAnsi="Arial" w:cs="Arial"/>
          <w:highlight w:val="white"/>
        </w:rPr>
        <w:t>operty, equipment or materials and at various interventions as instructed by the Buyer.</w:t>
      </w:r>
    </w:p>
    <w:p w14:paraId="42B55D40" w14:textId="77777777" w:rsidR="00685D8A" w:rsidRDefault="001034A4">
      <w:pPr>
        <w:spacing w:before="240" w:after="240" w:line="276" w:lineRule="auto"/>
        <w:ind w:left="720"/>
        <w:rPr>
          <w:rFonts w:ascii="Arial" w:eastAsia="Arial" w:hAnsi="Arial" w:cs="Arial"/>
          <w:b/>
          <w:highlight w:val="white"/>
        </w:rPr>
      </w:pPr>
      <w:r>
        <w:rPr>
          <w:rFonts w:ascii="Arial" w:eastAsia="Arial" w:hAnsi="Arial" w:cs="Arial"/>
          <w:b/>
          <w:highlight w:val="white"/>
        </w:rPr>
        <w:t>Collection, Transportation and Sale</w:t>
      </w:r>
    </w:p>
    <w:p w14:paraId="42B55D41" w14:textId="77777777" w:rsidR="00685D8A" w:rsidRDefault="001034A4">
      <w:pPr>
        <w:numPr>
          <w:ilvl w:val="0"/>
          <w:numId w:val="2"/>
        </w:numPr>
        <w:spacing w:before="240" w:after="240" w:line="276" w:lineRule="auto"/>
        <w:rPr>
          <w:rFonts w:ascii="Arial" w:eastAsia="Arial" w:hAnsi="Arial" w:cs="Arial"/>
          <w:highlight w:val="white"/>
        </w:rPr>
      </w:pPr>
      <w:r>
        <w:rPr>
          <w:rFonts w:ascii="Arial" w:eastAsia="Arial" w:hAnsi="Arial" w:cs="Arial"/>
          <w:highlight w:val="white"/>
        </w:rPr>
        <w:t>Securely remove and transport Assets, property, equipment or materials from a Site instructed by the Buyer and / or directly from th</w:t>
      </w:r>
      <w:r>
        <w:rPr>
          <w:rFonts w:ascii="Arial" w:eastAsia="Arial" w:hAnsi="Arial" w:cs="Arial"/>
          <w:highlight w:val="white"/>
        </w:rPr>
        <w:t>e Customer to a secure storage facility</w:t>
      </w:r>
    </w:p>
    <w:p w14:paraId="42B55D42" w14:textId="77777777" w:rsidR="00685D8A" w:rsidRDefault="001034A4">
      <w:pPr>
        <w:numPr>
          <w:ilvl w:val="0"/>
          <w:numId w:val="2"/>
        </w:numPr>
        <w:spacing w:before="240" w:after="240" w:line="276" w:lineRule="auto"/>
        <w:rPr>
          <w:rFonts w:ascii="Arial" w:eastAsia="Arial" w:hAnsi="Arial" w:cs="Arial"/>
          <w:highlight w:val="white"/>
        </w:rPr>
      </w:pPr>
      <w:r>
        <w:rPr>
          <w:rFonts w:ascii="Arial" w:eastAsia="Arial" w:hAnsi="Arial" w:cs="Arial"/>
          <w:highlight w:val="white"/>
        </w:rPr>
        <w:t xml:space="preserve"> Securely store any Assets, property, equipment or materials.</w:t>
      </w:r>
    </w:p>
    <w:p w14:paraId="42B55D43" w14:textId="77777777" w:rsidR="00685D8A" w:rsidRDefault="001034A4">
      <w:pPr>
        <w:numPr>
          <w:ilvl w:val="0"/>
          <w:numId w:val="2"/>
        </w:numPr>
        <w:spacing w:after="0"/>
        <w:rPr>
          <w:rFonts w:ascii="Arial" w:eastAsia="Arial" w:hAnsi="Arial" w:cs="Arial"/>
          <w:highlight w:val="white"/>
        </w:rPr>
      </w:pPr>
      <w:r>
        <w:rPr>
          <w:rFonts w:ascii="Arial" w:eastAsia="Arial" w:hAnsi="Arial" w:cs="Arial"/>
          <w:highlight w:val="white"/>
        </w:rPr>
        <w:t xml:space="preserve"> </w:t>
      </w:r>
      <w:r>
        <w:rPr>
          <w:rFonts w:ascii="Arial" w:eastAsia="Arial" w:hAnsi="Arial" w:cs="Arial"/>
          <w:highlight w:val="white"/>
        </w:rPr>
        <w:tab/>
        <w:t>Effectively market, promote and maximise sale value to the Buyer through disposal via sale of the items, Assets, property, equipment and materials.</w:t>
      </w:r>
    </w:p>
    <w:p w14:paraId="42B55D44" w14:textId="77777777" w:rsidR="00685D8A" w:rsidRDefault="00685D8A">
      <w:pPr>
        <w:pBdr>
          <w:top w:val="nil"/>
          <w:left w:val="nil"/>
          <w:bottom w:val="nil"/>
          <w:right w:val="nil"/>
          <w:between w:val="nil"/>
        </w:pBdr>
        <w:spacing w:after="0"/>
        <w:ind w:left="720"/>
        <w:rPr>
          <w:rFonts w:ascii="Arial" w:eastAsia="Arial" w:hAnsi="Arial" w:cs="Arial"/>
          <w:highlight w:val="white"/>
        </w:rPr>
      </w:pPr>
    </w:p>
    <w:p w14:paraId="42B55D45" w14:textId="77777777" w:rsidR="00685D8A" w:rsidRDefault="00685D8A">
      <w:pPr>
        <w:pBdr>
          <w:top w:val="nil"/>
          <w:left w:val="nil"/>
          <w:bottom w:val="nil"/>
          <w:right w:val="nil"/>
          <w:between w:val="nil"/>
        </w:pBdr>
        <w:spacing w:after="0"/>
        <w:ind w:left="720"/>
        <w:rPr>
          <w:rFonts w:ascii="Arial" w:eastAsia="Arial" w:hAnsi="Arial" w:cs="Arial"/>
          <w:highlight w:val="white"/>
        </w:rPr>
      </w:pPr>
    </w:p>
    <w:p w14:paraId="42B55D46" w14:textId="77777777" w:rsidR="00685D8A" w:rsidRDefault="00685D8A">
      <w:pPr>
        <w:pBdr>
          <w:top w:val="nil"/>
          <w:left w:val="nil"/>
          <w:bottom w:val="nil"/>
          <w:right w:val="nil"/>
          <w:between w:val="nil"/>
        </w:pBdr>
        <w:spacing w:after="0"/>
        <w:ind w:left="360"/>
        <w:rPr>
          <w:rFonts w:ascii="Arial" w:eastAsia="Arial" w:hAnsi="Arial" w:cs="Arial"/>
          <w:b/>
          <w:highlight w:val="white"/>
        </w:rPr>
      </w:pPr>
    </w:p>
    <w:p w14:paraId="42B55D47" w14:textId="77777777" w:rsidR="00685D8A" w:rsidRDefault="001034A4">
      <w:pPr>
        <w:pBdr>
          <w:top w:val="nil"/>
          <w:left w:val="nil"/>
          <w:bottom w:val="nil"/>
          <w:right w:val="nil"/>
          <w:between w:val="nil"/>
        </w:pBdr>
        <w:spacing w:after="0"/>
        <w:rPr>
          <w:rFonts w:ascii="Arial" w:eastAsia="Arial" w:hAnsi="Arial" w:cs="Arial"/>
          <w:b/>
          <w:highlight w:val="white"/>
        </w:rPr>
      </w:pPr>
      <w:r>
        <w:rPr>
          <w:rFonts w:ascii="Arial" w:eastAsia="Arial" w:hAnsi="Arial" w:cs="Arial"/>
          <w:b/>
          <w:highlight w:val="white"/>
        </w:rPr>
        <w:t>Requirements</w:t>
      </w:r>
    </w:p>
    <w:p w14:paraId="42B55D48" w14:textId="77777777" w:rsidR="00685D8A" w:rsidRDefault="00685D8A">
      <w:pPr>
        <w:pBdr>
          <w:top w:val="nil"/>
          <w:left w:val="nil"/>
          <w:bottom w:val="nil"/>
          <w:right w:val="nil"/>
          <w:between w:val="nil"/>
        </w:pBdr>
        <w:spacing w:after="0"/>
        <w:ind w:left="360"/>
        <w:rPr>
          <w:rFonts w:ascii="Arial" w:eastAsia="Arial" w:hAnsi="Arial" w:cs="Arial"/>
          <w:b/>
          <w:color w:val="000000"/>
          <w:highlight w:val="white"/>
        </w:rPr>
      </w:pPr>
    </w:p>
    <w:p w14:paraId="42B55D49" w14:textId="77777777" w:rsidR="00685D8A" w:rsidRDefault="001034A4">
      <w:pPr>
        <w:numPr>
          <w:ilvl w:val="1"/>
          <w:numId w:val="8"/>
        </w:numPr>
        <w:pBdr>
          <w:top w:val="nil"/>
          <w:left w:val="nil"/>
          <w:bottom w:val="nil"/>
          <w:right w:val="nil"/>
          <w:between w:val="nil"/>
        </w:pBdr>
        <w:spacing w:after="0"/>
        <w:rPr>
          <w:rFonts w:ascii="Arial" w:eastAsia="Arial" w:hAnsi="Arial" w:cs="Arial"/>
          <w:b/>
          <w:color w:val="000000"/>
          <w:highlight w:val="white"/>
        </w:rPr>
      </w:pPr>
      <w:r>
        <w:rPr>
          <w:rFonts w:ascii="Arial" w:eastAsia="Arial" w:hAnsi="Arial" w:cs="Arial"/>
          <w:color w:val="000000"/>
        </w:rPr>
        <w:t xml:space="preserve">The framework can be utilised by a variety of different </w:t>
      </w:r>
      <w:r>
        <w:rPr>
          <w:rFonts w:ascii="Arial" w:eastAsia="Arial" w:hAnsi="Arial" w:cs="Arial"/>
        </w:rPr>
        <w:t>Buyers</w:t>
      </w:r>
      <w:r>
        <w:rPr>
          <w:rFonts w:ascii="Arial" w:eastAsia="Arial" w:hAnsi="Arial" w:cs="Arial"/>
          <w:color w:val="000000"/>
        </w:rPr>
        <w:t>. The Supplier must be able to deliver all requirements, however not all of</w:t>
      </w:r>
      <w:r>
        <w:rPr>
          <w:rFonts w:ascii="Arial" w:eastAsia="Arial" w:hAnsi="Arial" w:cs="Arial"/>
        </w:rPr>
        <w:t xml:space="preserve"> the above Key Deliverables </w:t>
      </w:r>
      <w:r>
        <w:rPr>
          <w:rFonts w:ascii="Arial" w:eastAsia="Arial" w:hAnsi="Arial" w:cs="Arial"/>
          <w:color w:val="000000"/>
        </w:rPr>
        <w:t xml:space="preserve">will apply to all Buyers. All stages a to f as described above are likely to </w:t>
      </w:r>
      <w:r>
        <w:rPr>
          <w:rFonts w:ascii="Arial" w:eastAsia="Arial" w:hAnsi="Arial" w:cs="Arial"/>
          <w:color w:val="000000"/>
        </w:rPr>
        <w:t xml:space="preserve">apply where a Buyer is using the service in line with taking control of </w:t>
      </w:r>
      <w:r>
        <w:rPr>
          <w:rFonts w:ascii="Arial" w:eastAsia="Arial" w:hAnsi="Arial" w:cs="Arial"/>
        </w:rPr>
        <w:t>Goods</w:t>
      </w:r>
      <w:r>
        <w:rPr>
          <w:rFonts w:ascii="Arial" w:eastAsia="Arial" w:hAnsi="Arial" w:cs="Arial"/>
          <w:color w:val="000000"/>
        </w:rPr>
        <w:t xml:space="preserve"> legislation, whereas stages b and  / or d to f may only apply for example where the service is required with regards to the confiscated items in line with the Proceeds of Crime A</w:t>
      </w:r>
      <w:r>
        <w:rPr>
          <w:rFonts w:ascii="Arial" w:eastAsia="Arial" w:hAnsi="Arial" w:cs="Arial"/>
          <w:color w:val="000000"/>
        </w:rPr>
        <w:t xml:space="preserve">ct, or for the disposal of end of life vehicles.  </w:t>
      </w:r>
      <w:r>
        <w:rPr>
          <w:rFonts w:ascii="Arial" w:eastAsia="Arial" w:hAnsi="Arial" w:cs="Arial"/>
        </w:rPr>
        <w:t>the Buyer</w:t>
      </w:r>
      <w:r>
        <w:rPr>
          <w:rFonts w:ascii="Arial" w:eastAsia="Arial" w:hAnsi="Arial" w:cs="Arial"/>
          <w:color w:val="000000"/>
        </w:rPr>
        <w:t xml:space="preserve"> will instruct the Supplier of what stages to apply and the relevant legislation, within their Call-Off </w:t>
      </w:r>
      <w:r>
        <w:rPr>
          <w:rFonts w:ascii="Arial" w:eastAsia="Arial" w:hAnsi="Arial" w:cs="Arial"/>
        </w:rPr>
        <w:t>Contract</w:t>
      </w:r>
      <w:r>
        <w:rPr>
          <w:rFonts w:ascii="Arial" w:eastAsia="Arial" w:hAnsi="Arial" w:cs="Arial"/>
          <w:color w:val="000000"/>
        </w:rPr>
        <w:t>.</w:t>
      </w:r>
    </w:p>
    <w:p w14:paraId="42B55D4A" w14:textId="77777777" w:rsidR="00685D8A" w:rsidRDefault="001034A4">
      <w:pPr>
        <w:pBdr>
          <w:top w:val="nil"/>
          <w:left w:val="nil"/>
          <w:bottom w:val="nil"/>
          <w:right w:val="nil"/>
          <w:between w:val="nil"/>
        </w:pBdr>
        <w:spacing w:after="0"/>
        <w:ind w:left="360"/>
        <w:rPr>
          <w:rFonts w:ascii="Arial" w:eastAsia="Arial" w:hAnsi="Arial" w:cs="Arial"/>
          <w:b/>
          <w:color w:val="000000"/>
          <w:highlight w:val="white"/>
        </w:rPr>
      </w:pPr>
      <w:r>
        <w:rPr>
          <w:rFonts w:ascii="Arial" w:eastAsia="Arial" w:hAnsi="Arial" w:cs="Arial"/>
          <w:color w:val="000000"/>
        </w:rPr>
        <w:t xml:space="preserve"> </w:t>
      </w:r>
    </w:p>
    <w:p w14:paraId="42B55D4B" w14:textId="77777777" w:rsidR="00685D8A" w:rsidRDefault="001034A4">
      <w:pPr>
        <w:numPr>
          <w:ilvl w:val="1"/>
          <w:numId w:val="8"/>
        </w:numPr>
        <w:pBdr>
          <w:top w:val="nil"/>
          <w:left w:val="nil"/>
          <w:bottom w:val="nil"/>
          <w:right w:val="nil"/>
          <w:between w:val="nil"/>
        </w:pBdr>
        <w:spacing w:after="0"/>
        <w:rPr>
          <w:rFonts w:ascii="Arial" w:eastAsia="Arial" w:hAnsi="Arial" w:cs="Arial"/>
          <w:b/>
          <w:color w:val="000000"/>
          <w:highlight w:val="white"/>
        </w:rPr>
      </w:pPr>
      <w:r>
        <w:rPr>
          <w:rFonts w:ascii="Arial" w:eastAsia="Arial" w:hAnsi="Arial" w:cs="Arial"/>
          <w:color w:val="000000"/>
        </w:rPr>
        <w:t xml:space="preserve">The volume and value of </w:t>
      </w:r>
      <w:r>
        <w:rPr>
          <w:rFonts w:ascii="Arial" w:eastAsia="Arial" w:hAnsi="Arial" w:cs="Arial"/>
          <w:highlight w:val="white"/>
        </w:rPr>
        <w:t>Assets</w:t>
      </w:r>
      <w:r>
        <w:rPr>
          <w:rFonts w:ascii="Arial" w:eastAsia="Arial" w:hAnsi="Arial" w:cs="Arial"/>
          <w:color w:val="000000"/>
          <w:highlight w:val="white"/>
        </w:rPr>
        <w:t>, property, equipment or materials included in t</w:t>
      </w:r>
      <w:r>
        <w:rPr>
          <w:rFonts w:ascii="Arial" w:eastAsia="Arial" w:hAnsi="Arial" w:cs="Arial"/>
          <w:highlight w:val="white"/>
        </w:rPr>
        <w:t>he</w:t>
      </w:r>
      <w:r>
        <w:rPr>
          <w:rFonts w:ascii="Arial" w:eastAsia="Arial" w:hAnsi="Arial" w:cs="Arial"/>
          <w:color w:val="000000"/>
          <w:highlight w:val="white"/>
        </w:rPr>
        <w:t xml:space="preserve"> Service will vary between Buyers and from </w:t>
      </w:r>
      <w:r>
        <w:rPr>
          <w:rFonts w:ascii="Arial" w:eastAsia="Arial" w:hAnsi="Arial" w:cs="Arial"/>
          <w:highlight w:val="white"/>
        </w:rPr>
        <w:t>C</w:t>
      </w:r>
      <w:r>
        <w:rPr>
          <w:rFonts w:ascii="Arial" w:eastAsia="Arial" w:hAnsi="Arial" w:cs="Arial"/>
          <w:color w:val="000000"/>
          <w:highlight w:val="white"/>
        </w:rPr>
        <w:t>ase to Case.</w:t>
      </w:r>
    </w:p>
    <w:p w14:paraId="42B55D4C" w14:textId="77777777" w:rsidR="00685D8A" w:rsidRDefault="00685D8A">
      <w:pPr>
        <w:pBdr>
          <w:top w:val="nil"/>
          <w:left w:val="nil"/>
          <w:bottom w:val="nil"/>
          <w:right w:val="nil"/>
          <w:between w:val="nil"/>
        </w:pBdr>
        <w:spacing w:after="0"/>
        <w:ind w:left="720"/>
        <w:rPr>
          <w:rFonts w:ascii="Arial" w:eastAsia="Arial" w:hAnsi="Arial" w:cs="Arial"/>
          <w:color w:val="000000"/>
        </w:rPr>
      </w:pPr>
    </w:p>
    <w:p w14:paraId="42B55D4D" w14:textId="77777777" w:rsidR="00685D8A" w:rsidRDefault="001034A4">
      <w:pPr>
        <w:numPr>
          <w:ilvl w:val="1"/>
          <w:numId w:val="8"/>
        </w:numPr>
        <w:pBdr>
          <w:top w:val="nil"/>
          <w:left w:val="nil"/>
          <w:bottom w:val="nil"/>
          <w:right w:val="nil"/>
          <w:between w:val="nil"/>
        </w:pBdr>
        <w:spacing w:after="0"/>
        <w:rPr>
          <w:rFonts w:ascii="Arial" w:eastAsia="Arial" w:hAnsi="Arial" w:cs="Arial"/>
          <w:b/>
          <w:color w:val="000000"/>
          <w:highlight w:val="white"/>
        </w:rPr>
      </w:pPr>
      <w:r>
        <w:rPr>
          <w:rFonts w:ascii="Arial" w:eastAsia="Arial" w:hAnsi="Arial" w:cs="Arial"/>
          <w:color w:val="000000"/>
        </w:rPr>
        <w:t xml:space="preserve">The Supplier may be required to provide, upon written request from a Buyer from time to time, a more specialist </w:t>
      </w:r>
      <w:r>
        <w:rPr>
          <w:rFonts w:ascii="Arial" w:eastAsia="Arial" w:hAnsi="Arial" w:cs="Arial"/>
        </w:rPr>
        <w:t>S</w:t>
      </w:r>
      <w:r>
        <w:rPr>
          <w:rFonts w:ascii="Arial" w:eastAsia="Arial" w:hAnsi="Arial" w:cs="Arial"/>
          <w:color w:val="000000"/>
        </w:rPr>
        <w:t>ervice to the Buyer including but not exclusive to;</w:t>
      </w:r>
    </w:p>
    <w:p w14:paraId="42B55D4E" w14:textId="77777777" w:rsidR="00685D8A" w:rsidRDefault="00685D8A">
      <w:pPr>
        <w:pBdr>
          <w:top w:val="nil"/>
          <w:left w:val="nil"/>
          <w:bottom w:val="nil"/>
          <w:right w:val="nil"/>
          <w:between w:val="nil"/>
        </w:pBdr>
        <w:spacing w:after="0"/>
        <w:ind w:left="720"/>
        <w:rPr>
          <w:rFonts w:ascii="Arial" w:eastAsia="Arial" w:hAnsi="Arial" w:cs="Arial"/>
          <w:b/>
          <w:color w:val="000000"/>
          <w:highlight w:val="white"/>
        </w:rPr>
      </w:pPr>
    </w:p>
    <w:p w14:paraId="42B55D4F" w14:textId="77777777" w:rsidR="00685D8A" w:rsidRDefault="001034A4">
      <w:pPr>
        <w:numPr>
          <w:ilvl w:val="0"/>
          <w:numId w:val="15"/>
        </w:numPr>
        <w:pBdr>
          <w:top w:val="nil"/>
          <w:left w:val="nil"/>
          <w:bottom w:val="nil"/>
          <w:right w:val="nil"/>
          <w:between w:val="nil"/>
        </w:pBdr>
        <w:spacing w:after="0"/>
        <w:rPr>
          <w:rFonts w:ascii="Arial" w:eastAsia="Arial" w:hAnsi="Arial" w:cs="Arial"/>
          <w:color w:val="000000"/>
        </w:rPr>
      </w:pPr>
      <w:r>
        <w:rPr>
          <w:rFonts w:ascii="Arial" w:eastAsia="Arial" w:hAnsi="Arial" w:cs="Arial"/>
        </w:rPr>
        <w:t>h</w:t>
      </w:r>
      <w:r>
        <w:rPr>
          <w:rFonts w:ascii="Arial" w:eastAsia="Arial" w:hAnsi="Arial" w:cs="Arial"/>
          <w:color w:val="000000"/>
        </w:rPr>
        <w:t>igh value motor vehicles;</w:t>
      </w:r>
    </w:p>
    <w:p w14:paraId="42B55D50" w14:textId="77777777" w:rsidR="00685D8A" w:rsidRDefault="001034A4">
      <w:pPr>
        <w:numPr>
          <w:ilvl w:val="0"/>
          <w:numId w:val="15"/>
        </w:numPr>
        <w:pBdr>
          <w:top w:val="nil"/>
          <w:left w:val="nil"/>
          <w:bottom w:val="nil"/>
          <w:right w:val="nil"/>
          <w:between w:val="nil"/>
        </w:pBdr>
        <w:spacing w:after="0"/>
        <w:rPr>
          <w:rFonts w:ascii="Arial" w:eastAsia="Arial" w:hAnsi="Arial" w:cs="Arial"/>
          <w:color w:val="000000"/>
        </w:rPr>
      </w:pPr>
      <w:r>
        <w:rPr>
          <w:rFonts w:ascii="Arial" w:eastAsia="Arial" w:hAnsi="Arial" w:cs="Arial"/>
        </w:rPr>
        <w:t>h</w:t>
      </w:r>
      <w:r>
        <w:rPr>
          <w:rFonts w:ascii="Arial" w:eastAsia="Arial" w:hAnsi="Arial" w:cs="Arial"/>
          <w:color w:val="000000"/>
        </w:rPr>
        <w:t>igh value boats and yachts</w:t>
      </w:r>
    </w:p>
    <w:p w14:paraId="42B55D51" w14:textId="77777777" w:rsidR="00685D8A" w:rsidRDefault="001034A4">
      <w:pPr>
        <w:numPr>
          <w:ilvl w:val="0"/>
          <w:numId w:val="15"/>
        </w:numPr>
        <w:pBdr>
          <w:top w:val="nil"/>
          <w:left w:val="nil"/>
          <w:bottom w:val="nil"/>
          <w:right w:val="nil"/>
          <w:between w:val="nil"/>
        </w:pBdr>
        <w:spacing w:after="0"/>
        <w:rPr>
          <w:rFonts w:ascii="Arial" w:eastAsia="Arial" w:hAnsi="Arial" w:cs="Arial"/>
          <w:color w:val="000000"/>
        </w:rPr>
      </w:pPr>
      <w:r>
        <w:rPr>
          <w:rFonts w:ascii="Arial" w:eastAsia="Arial" w:hAnsi="Arial" w:cs="Arial"/>
        </w:rPr>
        <w:t>h</w:t>
      </w:r>
      <w:r>
        <w:rPr>
          <w:rFonts w:ascii="Arial" w:eastAsia="Arial" w:hAnsi="Arial" w:cs="Arial"/>
          <w:color w:val="000000"/>
        </w:rPr>
        <w:t>igh value commercial or residential property</w:t>
      </w:r>
    </w:p>
    <w:p w14:paraId="42B55D52" w14:textId="77777777" w:rsidR="00685D8A" w:rsidRDefault="001034A4">
      <w:pPr>
        <w:numPr>
          <w:ilvl w:val="0"/>
          <w:numId w:val="15"/>
        </w:numPr>
        <w:pBdr>
          <w:top w:val="nil"/>
          <w:left w:val="nil"/>
          <w:bottom w:val="nil"/>
          <w:right w:val="nil"/>
          <w:between w:val="nil"/>
        </w:pBdr>
        <w:spacing w:after="0"/>
        <w:rPr>
          <w:rFonts w:ascii="Arial" w:eastAsia="Arial" w:hAnsi="Arial" w:cs="Arial"/>
          <w:color w:val="000000"/>
        </w:rPr>
      </w:pPr>
      <w:r>
        <w:rPr>
          <w:rFonts w:ascii="Arial" w:eastAsia="Arial" w:hAnsi="Arial" w:cs="Arial"/>
        </w:rPr>
        <w:t>s</w:t>
      </w:r>
      <w:r>
        <w:rPr>
          <w:rFonts w:ascii="Arial" w:eastAsia="Arial" w:hAnsi="Arial" w:cs="Arial"/>
          <w:color w:val="000000"/>
        </w:rPr>
        <w:t>pecialised machinery and Equipment (including plant);</w:t>
      </w:r>
    </w:p>
    <w:p w14:paraId="42B55D53" w14:textId="77777777" w:rsidR="00685D8A" w:rsidRDefault="001034A4">
      <w:pPr>
        <w:numPr>
          <w:ilvl w:val="0"/>
          <w:numId w:val="15"/>
        </w:numPr>
        <w:pBdr>
          <w:top w:val="nil"/>
          <w:left w:val="nil"/>
          <w:bottom w:val="nil"/>
          <w:right w:val="nil"/>
          <w:between w:val="nil"/>
        </w:pBdr>
        <w:spacing w:after="0"/>
        <w:rPr>
          <w:rFonts w:ascii="Arial" w:eastAsia="Arial" w:hAnsi="Arial" w:cs="Arial"/>
          <w:color w:val="000000"/>
        </w:rPr>
      </w:pPr>
      <w:r>
        <w:rPr>
          <w:rFonts w:ascii="Arial" w:eastAsia="Arial" w:hAnsi="Arial" w:cs="Arial"/>
        </w:rPr>
        <w:t>c</w:t>
      </w:r>
      <w:r>
        <w:rPr>
          <w:rFonts w:ascii="Arial" w:eastAsia="Arial" w:hAnsi="Arial" w:cs="Arial"/>
          <w:color w:val="000000"/>
        </w:rPr>
        <w:t xml:space="preserve">omputers and </w:t>
      </w:r>
      <w:r>
        <w:rPr>
          <w:rFonts w:ascii="Arial" w:eastAsia="Arial" w:hAnsi="Arial" w:cs="Arial"/>
        </w:rPr>
        <w:t>a</w:t>
      </w:r>
      <w:r>
        <w:rPr>
          <w:rFonts w:ascii="Arial" w:eastAsia="Arial" w:hAnsi="Arial" w:cs="Arial"/>
          <w:color w:val="000000"/>
        </w:rPr>
        <w:t>ccessories;</w:t>
      </w:r>
    </w:p>
    <w:p w14:paraId="42B55D54" w14:textId="77777777" w:rsidR="00685D8A" w:rsidRDefault="001034A4">
      <w:pPr>
        <w:numPr>
          <w:ilvl w:val="0"/>
          <w:numId w:val="15"/>
        </w:numPr>
        <w:pBdr>
          <w:top w:val="nil"/>
          <w:left w:val="nil"/>
          <w:bottom w:val="nil"/>
          <w:right w:val="nil"/>
          <w:between w:val="nil"/>
        </w:pBdr>
        <w:spacing w:after="0"/>
        <w:rPr>
          <w:rFonts w:ascii="Arial" w:eastAsia="Arial" w:hAnsi="Arial" w:cs="Arial"/>
          <w:color w:val="000000"/>
        </w:rPr>
      </w:pPr>
      <w:r>
        <w:rPr>
          <w:rFonts w:ascii="Arial" w:eastAsia="Arial" w:hAnsi="Arial" w:cs="Arial"/>
        </w:rPr>
        <w:t>e</w:t>
      </w:r>
      <w:r>
        <w:rPr>
          <w:rFonts w:ascii="Arial" w:eastAsia="Arial" w:hAnsi="Arial" w:cs="Arial"/>
          <w:color w:val="000000"/>
        </w:rPr>
        <w:t xml:space="preserve">lectrical </w:t>
      </w:r>
      <w:r>
        <w:rPr>
          <w:rFonts w:ascii="Arial" w:eastAsia="Arial" w:hAnsi="Arial" w:cs="Arial"/>
        </w:rPr>
        <w:t>Goods</w:t>
      </w:r>
    </w:p>
    <w:p w14:paraId="42B55D55" w14:textId="77777777" w:rsidR="00685D8A" w:rsidRDefault="001034A4">
      <w:pPr>
        <w:numPr>
          <w:ilvl w:val="0"/>
          <w:numId w:val="15"/>
        </w:numPr>
        <w:pBdr>
          <w:top w:val="nil"/>
          <w:left w:val="nil"/>
          <w:bottom w:val="nil"/>
          <w:right w:val="nil"/>
          <w:between w:val="nil"/>
        </w:pBdr>
        <w:spacing w:after="0"/>
        <w:rPr>
          <w:rFonts w:ascii="Arial" w:eastAsia="Arial" w:hAnsi="Arial" w:cs="Arial"/>
          <w:color w:val="000000"/>
        </w:rPr>
      </w:pPr>
      <w:r>
        <w:rPr>
          <w:rFonts w:ascii="Arial" w:eastAsia="Arial" w:hAnsi="Arial" w:cs="Arial"/>
        </w:rPr>
        <w:lastRenderedPageBreak/>
        <w:t>Goods</w:t>
      </w:r>
      <w:r>
        <w:rPr>
          <w:rFonts w:ascii="Arial" w:eastAsia="Arial" w:hAnsi="Arial" w:cs="Arial"/>
          <w:color w:val="000000"/>
        </w:rPr>
        <w:t xml:space="preserve"> that need a special licence or permit</w:t>
      </w:r>
    </w:p>
    <w:p w14:paraId="42B55D56" w14:textId="77777777" w:rsidR="00685D8A" w:rsidRDefault="001034A4">
      <w:pPr>
        <w:numPr>
          <w:ilvl w:val="0"/>
          <w:numId w:val="15"/>
        </w:numPr>
        <w:pBdr>
          <w:top w:val="nil"/>
          <w:left w:val="nil"/>
          <w:bottom w:val="nil"/>
          <w:right w:val="nil"/>
          <w:between w:val="nil"/>
        </w:pBdr>
        <w:spacing w:after="0"/>
        <w:rPr>
          <w:rFonts w:ascii="Arial" w:eastAsia="Arial" w:hAnsi="Arial" w:cs="Arial"/>
          <w:color w:val="000000"/>
        </w:rPr>
      </w:pPr>
      <w:r>
        <w:rPr>
          <w:rFonts w:ascii="Arial" w:eastAsia="Arial" w:hAnsi="Arial" w:cs="Arial"/>
        </w:rPr>
        <w:t>o</w:t>
      </w:r>
      <w:r>
        <w:rPr>
          <w:rFonts w:ascii="Arial" w:eastAsia="Arial" w:hAnsi="Arial" w:cs="Arial"/>
          <w:color w:val="000000"/>
        </w:rPr>
        <w:t xml:space="preserve">n-line only asset disposal </w:t>
      </w:r>
    </w:p>
    <w:p w14:paraId="42B55D57" w14:textId="77777777" w:rsidR="00685D8A" w:rsidRDefault="00685D8A">
      <w:pPr>
        <w:pBdr>
          <w:top w:val="nil"/>
          <w:left w:val="nil"/>
          <w:bottom w:val="nil"/>
          <w:right w:val="nil"/>
          <w:between w:val="nil"/>
        </w:pBdr>
        <w:spacing w:after="0"/>
        <w:ind w:left="720"/>
        <w:rPr>
          <w:rFonts w:ascii="Arial" w:eastAsia="Arial" w:hAnsi="Arial" w:cs="Arial"/>
          <w:color w:val="000000"/>
        </w:rPr>
      </w:pPr>
    </w:p>
    <w:p w14:paraId="42B55D58" w14:textId="77777777" w:rsidR="00685D8A" w:rsidRDefault="001034A4">
      <w:pPr>
        <w:numPr>
          <w:ilvl w:val="1"/>
          <w:numId w:val="8"/>
        </w:numPr>
        <w:pBdr>
          <w:top w:val="nil"/>
          <w:left w:val="nil"/>
          <w:bottom w:val="nil"/>
          <w:right w:val="nil"/>
          <w:between w:val="nil"/>
        </w:pBdr>
        <w:spacing w:after="0"/>
        <w:rPr>
          <w:rFonts w:ascii="Arial" w:eastAsia="Arial" w:hAnsi="Arial" w:cs="Arial"/>
          <w:b/>
          <w:color w:val="000000"/>
          <w:highlight w:val="white"/>
        </w:rPr>
      </w:pPr>
      <w:r>
        <w:rPr>
          <w:rFonts w:ascii="Arial" w:eastAsia="Arial" w:hAnsi="Arial" w:cs="Arial"/>
          <w:color w:val="000000"/>
        </w:rPr>
        <w:t xml:space="preserve">Buyer’s reserve the right to directly refer </w:t>
      </w:r>
      <w:r>
        <w:rPr>
          <w:rFonts w:ascii="Arial" w:eastAsia="Arial" w:hAnsi="Arial" w:cs="Arial"/>
        </w:rPr>
        <w:t>Case</w:t>
      </w:r>
      <w:r>
        <w:rPr>
          <w:rFonts w:ascii="Arial" w:eastAsia="Arial" w:hAnsi="Arial" w:cs="Arial"/>
          <w:color w:val="000000"/>
        </w:rPr>
        <w:t xml:space="preserve">s requiring specialist services to those Suppliers who have demonstrated specific capability and experience of having successfully delivered the </w:t>
      </w:r>
      <w:r>
        <w:rPr>
          <w:rFonts w:ascii="Arial" w:eastAsia="Arial" w:hAnsi="Arial" w:cs="Arial"/>
        </w:rPr>
        <w:t>S</w:t>
      </w:r>
      <w:r>
        <w:rPr>
          <w:rFonts w:ascii="Arial" w:eastAsia="Arial" w:hAnsi="Arial" w:cs="Arial"/>
          <w:color w:val="000000"/>
        </w:rPr>
        <w:t xml:space="preserve">pecialist Auction </w:t>
      </w:r>
      <w:r>
        <w:rPr>
          <w:rFonts w:ascii="Arial" w:eastAsia="Arial" w:hAnsi="Arial" w:cs="Arial"/>
        </w:rPr>
        <w:t>s</w:t>
      </w:r>
      <w:r>
        <w:rPr>
          <w:rFonts w:ascii="Arial" w:eastAsia="Arial" w:hAnsi="Arial" w:cs="Arial"/>
          <w:color w:val="000000"/>
        </w:rPr>
        <w:t>ervices, regardless of regional coverage.</w:t>
      </w:r>
    </w:p>
    <w:p w14:paraId="42B55D59" w14:textId="77777777" w:rsidR="00685D8A" w:rsidRDefault="001034A4">
      <w:pPr>
        <w:pBdr>
          <w:top w:val="nil"/>
          <w:left w:val="nil"/>
          <w:bottom w:val="nil"/>
          <w:right w:val="nil"/>
          <w:between w:val="nil"/>
        </w:pBdr>
        <w:spacing w:after="0"/>
        <w:ind w:left="360"/>
        <w:rPr>
          <w:rFonts w:ascii="Arial" w:eastAsia="Arial" w:hAnsi="Arial" w:cs="Arial"/>
          <w:b/>
          <w:color w:val="000000"/>
          <w:highlight w:val="white"/>
        </w:rPr>
      </w:pPr>
      <w:r>
        <w:rPr>
          <w:rFonts w:ascii="Arial" w:eastAsia="Arial" w:hAnsi="Arial" w:cs="Arial"/>
          <w:color w:val="000000"/>
        </w:rPr>
        <w:t xml:space="preserve"> </w:t>
      </w:r>
    </w:p>
    <w:p w14:paraId="42B55D5A" w14:textId="77777777" w:rsidR="00685D8A" w:rsidRDefault="001034A4">
      <w:pPr>
        <w:numPr>
          <w:ilvl w:val="1"/>
          <w:numId w:val="8"/>
        </w:numPr>
        <w:pBdr>
          <w:top w:val="nil"/>
          <w:left w:val="nil"/>
          <w:bottom w:val="nil"/>
          <w:right w:val="nil"/>
          <w:between w:val="nil"/>
        </w:pBdr>
        <w:spacing w:after="0"/>
        <w:rPr>
          <w:rFonts w:ascii="Arial" w:eastAsia="Arial" w:hAnsi="Arial" w:cs="Arial"/>
          <w:color w:val="000000"/>
          <w:highlight w:val="white"/>
        </w:rPr>
      </w:pPr>
      <w:r>
        <w:rPr>
          <w:rFonts w:ascii="Arial" w:eastAsia="Arial" w:hAnsi="Arial" w:cs="Arial"/>
          <w:color w:val="000000"/>
          <w:highlight w:val="white"/>
        </w:rPr>
        <w:t>If a Buyer selects more than 1 Supplier to deliver the Service, they will d</w:t>
      </w:r>
      <w:r>
        <w:rPr>
          <w:rFonts w:ascii="Arial" w:eastAsia="Arial" w:hAnsi="Arial" w:cs="Arial"/>
          <w:highlight w:val="white"/>
        </w:rPr>
        <w:t>efine</w:t>
      </w:r>
      <w:r>
        <w:rPr>
          <w:rFonts w:ascii="Arial" w:eastAsia="Arial" w:hAnsi="Arial" w:cs="Arial"/>
          <w:color w:val="000000"/>
          <w:highlight w:val="white"/>
        </w:rPr>
        <w:t xml:space="preserve"> their criteria for allocating work to the Supplier within their Contract</w:t>
      </w:r>
    </w:p>
    <w:p w14:paraId="42B55D5B" w14:textId="77777777" w:rsidR="00685D8A" w:rsidRDefault="001034A4">
      <w:pPr>
        <w:pBdr>
          <w:top w:val="nil"/>
          <w:left w:val="nil"/>
          <w:bottom w:val="nil"/>
          <w:right w:val="nil"/>
          <w:between w:val="nil"/>
        </w:pBdr>
        <w:ind w:left="360"/>
        <w:rPr>
          <w:rFonts w:ascii="Arial" w:eastAsia="Arial" w:hAnsi="Arial" w:cs="Arial"/>
          <w:b/>
          <w:color w:val="000000"/>
          <w:highlight w:val="white"/>
        </w:rPr>
      </w:pPr>
      <w:r>
        <w:rPr>
          <w:rFonts w:ascii="Arial" w:eastAsia="Arial" w:hAnsi="Arial" w:cs="Arial"/>
          <w:color w:val="000000"/>
        </w:rPr>
        <w:t xml:space="preserve"> </w:t>
      </w:r>
    </w:p>
    <w:p w14:paraId="42B55D5C" w14:textId="77777777" w:rsidR="00685D8A" w:rsidRDefault="001034A4">
      <w:pPr>
        <w:rPr>
          <w:rFonts w:ascii="Arial" w:eastAsia="Arial" w:hAnsi="Arial" w:cs="Arial"/>
          <w:b/>
          <w:color w:val="000000"/>
          <w:highlight w:val="white"/>
        </w:rPr>
      </w:pPr>
      <w:r>
        <w:rPr>
          <w:rFonts w:ascii="Arial" w:eastAsia="Arial" w:hAnsi="Arial" w:cs="Arial"/>
          <w:b/>
        </w:rPr>
        <w:t>Standards</w:t>
      </w:r>
    </w:p>
    <w:p w14:paraId="42B55D5D" w14:textId="77777777" w:rsidR="00685D8A" w:rsidRDefault="00685D8A">
      <w:pPr>
        <w:pBdr>
          <w:top w:val="nil"/>
          <w:left w:val="nil"/>
          <w:bottom w:val="nil"/>
          <w:right w:val="nil"/>
          <w:between w:val="nil"/>
        </w:pBdr>
        <w:spacing w:after="0"/>
        <w:ind w:left="720"/>
        <w:rPr>
          <w:rFonts w:ascii="Arial" w:eastAsia="Arial" w:hAnsi="Arial" w:cs="Arial"/>
          <w:color w:val="000000"/>
        </w:rPr>
      </w:pPr>
    </w:p>
    <w:p w14:paraId="42B55D5E" w14:textId="77777777" w:rsidR="00685D8A" w:rsidRDefault="001034A4">
      <w:pPr>
        <w:numPr>
          <w:ilvl w:val="1"/>
          <w:numId w:val="8"/>
        </w:numPr>
        <w:pBdr>
          <w:top w:val="nil"/>
          <w:left w:val="nil"/>
          <w:bottom w:val="nil"/>
          <w:right w:val="nil"/>
          <w:between w:val="nil"/>
        </w:pBdr>
        <w:spacing w:after="0"/>
        <w:rPr>
          <w:rFonts w:ascii="Arial" w:eastAsia="Arial" w:hAnsi="Arial" w:cs="Arial"/>
          <w:b/>
          <w:color w:val="000000"/>
          <w:highlight w:val="white"/>
        </w:rPr>
      </w:pPr>
      <w:r>
        <w:rPr>
          <w:rFonts w:ascii="Arial" w:eastAsia="Arial" w:hAnsi="Arial" w:cs="Arial"/>
          <w:color w:val="000000"/>
        </w:rPr>
        <w:t xml:space="preserve">The legislation that enables Buyers to purchase these services will differ and will be specified by </w:t>
      </w:r>
      <w:r>
        <w:rPr>
          <w:rFonts w:ascii="Arial" w:eastAsia="Arial" w:hAnsi="Arial" w:cs="Arial"/>
        </w:rPr>
        <w:t>the Buyer</w:t>
      </w:r>
      <w:r>
        <w:rPr>
          <w:rFonts w:ascii="Arial" w:eastAsia="Arial" w:hAnsi="Arial" w:cs="Arial"/>
          <w:color w:val="000000"/>
        </w:rPr>
        <w:t xml:space="preserve"> within their Call-Off </w:t>
      </w:r>
      <w:r>
        <w:rPr>
          <w:rFonts w:ascii="Arial" w:eastAsia="Arial" w:hAnsi="Arial" w:cs="Arial"/>
        </w:rPr>
        <w:t>Contract</w:t>
      </w:r>
      <w:r>
        <w:rPr>
          <w:rFonts w:ascii="Arial" w:eastAsia="Arial" w:hAnsi="Arial" w:cs="Arial"/>
          <w:color w:val="000000"/>
        </w:rPr>
        <w:t>, but it is expected that Suppliers and S</w:t>
      </w:r>
      <w:r>
        <w:rPr>
          <w:rFonts w:ascii="Arial" w:eastAsia="Arial" w:hAnsi="Arial" w:cs="Arial"/>
        </w:rPr>
        <w:t xml:space="preserve">ubcontractors as applicable to the Service, </w:t>
      </w:r>
      <w:r>
        <w:rPr>
          <w:rFonts w:ascii="Arial" w:eastAsia="Arial" w:hAnsi="Arial" w:cs="Arial"/>
          <w:color w:val="000000"/>
        </w:rPr>
        <w:t xml:space="preserve">as a minimum can operate the </w:t>
      </w:r>
      <w:r>
        <w:rPr>
          <w:rFonts w:ascii="Arial" w:eastAsia="Arial" w:hAnsi="Arial" w:cs="Arial"/>
        </w:rPr>
        <w:t>S</w:t>
      </w:r>
      <w:r>
        <w:rPr>
          <w:rFonts w:ascii="Arial" w:eastAsia="Arial" w:hAnsi="Arial" w:cs="Arial"/>
          <w:color w:val="000000"/>
        </w:rPr>
        <w:t>e</w:t>
      </w:r>
      <w:r>
        <w:rPr>
          <w:rFonts w:ascii="Arial" w:eastAsia="Arial" w:hAnsi="Arial" w:cs="Arial"/>
          <w:color w:val="000000"/>
        </w:rPr>
        <w:t>rvices in line with;</w:t>
      </w:r>
    </w:p>
    <w:p w14:paraId="42B55D5F" w14:textId="77777777" w:rsidR="00685D8A" w:rsidRDefault="00685D8A">
      <w:pPr>
        <w:pBdr>
          <w:top w:val="nil"/>
          <w:left w:val="nil"/>
          <w:bottom w:val="nil"/>
          <w:right w:val="nil"/>
          <w:between w:val="nil"/>
        </w:pBdr>
        <w:spacing w:after="0"/>
        <w:ind w:left="360"/>
        <w:rPr>
          <w:rFonts w:ascii="Arial" w:eastAsia="Arial" w:hAnsi="Arial" w:cs="Arial"/>
          <w:color w:val="000000"/>
        </w:rPr>
      </w:pPr>
    </w:p>
    <w:p w14:paraId="42B55D60" w14:textId="77777777" w:rsidR="00685D8A" w:rsidRDefault="001034A4">
      <w:pPr>
        <w:numPr>
          <w:ilvl w:val="0"/>
          <w:numId w:val="14"/>
        </w:numPr>
        <w:pBdr>
          <w:top w:val="nil"/>
          <w:left w:val="nil"/>
          <w:bottom w:val="nil"/>
          <w:right w:val="nil"/>
          <w:between w:val="nil"/>
        </w:pBdr>
        <w:spacing w:after="0"/>
        <w:rPr>
          <w:rFonts w:ascii="Arial" w:eastAsia="Arial" w:hAnsi="Arial" w:cs="Arial"/>
          <w:color w:val="000000"/>
        </w:rPr>
      </w:pPr>
      <w:r>
        <w:rPr>
          <w:rFonts w:ascii="Arial" w:eastAsia="Arial" w:hAnsi="Arial" w:cs="Arial"/>
          <w:color w:val="000000"/>
        </w:rPr>
        <w:t>Tribunal Courts and Enforcement Act 2007</w:t>
      </w:r>
    </w:p>
    <w:p w14:paraId="42B55D61" w14:textId="77777777" w:rsidR="00685D8A" w:rsidRDefault="001034A4">
      <w:pPr>
        <w:numPr>
          <w:ilvl w:val="0"/>
          <w:numId w:val="14"/>
        </w:numPr>
        <w:pBdr>
          <w:top w:val="nil"/>
          <w:left w:val="nil"/>
          <w:bottom w:val="nil"/>
          <w:right w:val="nil"/>
          <w:between w:val="nil"/>
        </w:pBdr>
        <w:spacing w:after="0"/>
        <w:rPr>
          <w:rFonts w:ascii="Arial" w:eastAsia="Arial" w:hAnsi="Arial" w:cs="Arial"/>
          <w:color w:val="000000"/>
        </w:rPr>
      </w:pPr>
      <w:r>
        <w:rPr>
          <w:rFonts w:ascii="Arial" w:eastAsia="Arial" w:hAnsi="Arial" w:cs="Arial"/>
          <w:color w:val="000000"/>
        </w:rPr>
        <w:t>Taking Control of Goods Legislation</w:t>
      </w:r>
    </w:p>
    <w:p w14:paraId="42B55D62" w14:textId="77777777" w:rsidR="00685D8A" w:rsidRDefault="001034A4">
      <w:pPr>
        <w:numPr>
          <w:ilvl w:val="0"/>
          <w:numId w:val="14"/>
        </w:numPr>
        <w:pBdr>
          <w:top w:val="nil"/>
          <w:left w:val="nil"/>
          <w:bottom w:val="nil"/>
          <w:right w:val="nil"/>
          <w:between w:val="nil"/>
        </w:pBdr>
        <w:spacing w:after="0" w:line="248" w:lineRule="auto"/>
        <w:ind w:right="12"/>
        <w:jc w:val="both"/>
        <w:rPr>
          <w:rFonts w:ascii="Arial" w:eastAsia="Arial" w:hAnsi="Arial" w:cs="Arial"/>
          <w:color w:val="000000"/>
        </w:rPr>
      </w:pPr>
      <w:r>
        <w:rPr>
          <w:rFonts w:ascii="Arial" w:eastAsia="Arial" w:hAnsi="Arial" w:cs="Arial"/>
          <w:color w:val="000000"/>
        </w:rPr>
        <w:t xml:space="preserve">Property subject to a Proceeds of Crime Act 2002 (confiscation or forfeiture order); </w:t>
      </w:r>
    </w:p>
    <w:p w14:paraId="42B55D63" w14:textId="77777777" w:rsidR="00685D8A" w:rsidRDefault="001034A4">
      <w:pPr>
        <w:numPr>
          <w:ilvl w:val="0"/>
          <w:numId w:val="14"/>
        </w:numPr>
        <w:pBdr>
          <w:top w:val="nil"/>
          <w:left w:val="nil"/>
          <w:bottom w:val="nil"/>
          <w:right w:val="nil"/>
          <w:between w:val="nil"/>
        </w:pBdr>
        <w:spacing w:after="0" w:line="248" w:lineRule="auto"/>
        <w:ind w:right="12"/>
        <w:jc w:val="both"/>
        <w:rPr>
          <w:rFonts w:ascii="Arial" w:eastAsia="Arial" w:hAnsi="Arial" w:cs="Arial"/>
          <w:color w:val="000000"/>
        </w:rPr>
      </w:pPr>
      <w:r>
        <w:rPr>
          <w:rFonts w:ascii="Arial" w:eastAsia="Arial" w:hAnsi="Arial" w:cs="Arial"/>
          <w:color w:val="000000"/>
        </w:rPr>
        <w:t>Property subject to an Immigration Act 1971 (Facilitation) investigation /order;</w:t>
      </w:r>
    </w:p>
    <w:p w14:paraId="42B55D64" w14:textId="77777777" w:rsidR="00685D8A" w:rsidRDefault="001034A4">
      <w:pPr>
        <w:numPr>
          <w:ilvl w:val="0"/>
          <w:numId w:val="14"/>
        </w:numPr>
        <w:pBdr>
          <w:top w:val="nil"/>
          <w:left w:val="nil"/>
          <w:bottom w:val="nil"/>
          <w:right w:val="nil"/>
          <w:between w:val="nil"/>
        </w:pBdr>
        <w:spacing w:after="0" w:line="248" w:lineRule="auto"/>
        <w:ind w:right="12"/>
        <w:jc w:val="both"/>
        <w:rPr>
          <w:rFonts w:ascii="Arial" w:eastAsia="Arial" w:hAnsi="Arial" w:cs="Arial"/>
          <w:color w:val="000000"/>
        </w:rPr>
      </w:pPr>
      <w:r>
        <w:rPr>
          <w:rFonts w:ascii="Arial" w:eastAsia="Arial" w:hAnsi="Arial" w:cs="Arial"/>
          <w:color w:val="000000"/>
        </w:rPr>
        <w:t>Property subject to a depravation order under the Power of Criminal Courts Sentencing Act 2000 order;</w:t>
      </w:r>
    </w:p>
    <w:p w14:paraId="42B55D65" w14:textId="77777777" w:rsidR="00685D8A" w:rsidRDefault="00685D8A">
      <w:pPr>
        <w:numPr>
          <w:ilvl w:val="0"/>
          <w:numId w:val="14"/>
        </w:numPr>
        <w:pBdr>
          <w:top w:val="nil"/>
          <w:left w:val="nil"/>
          <w:bottom w:val="nil"/>
          <w:right w:val="nil"/>
          <w:between w:val="nil"/>
        </w:pBdr>
        <w:spacing w:after="0" w:line="248" w:lineRule="auto"/>
        <w:ind w:right="12"/>
        <w:jc w:val="both"/>
        <w:rPr>
          <w:rFonts w:ascii="Arial" w:eastAsia="Arial" w:hAnsi="Arial" w:cs="Arial"/>
          <w:color w:val="000000"/>
        </w:rPr>
      </w:pPr>
    </w:p>
    <w:p w14:paraId="42B55D66" w14:textId="77777777" w:rsidR="00685D8A" w:rsidRDefault="00685D8A">
      <w:pPr>
        <w:pBdr>
          <w:top w:val="nil"/>
          <w:left w:val="nil"/>
          <w:bottom w:val="nil"/>
          <w:right w:val="nil"/>
          <w:between w:val="nil"/>
        </w:pBdr>
        <w:spacing w:after="0"/>
        <w:ind w:left="360"/>
        <w:rPr>
          <w:rFonts w:ascii="Arial" w:eastAsia="Arial" w:hAnsi="Arial" w:cs="Arial"/>
          <w:b/>
          <w:color w:val="000000"/>
          <w:highlight w:val="white"/>
        </w:rPr>
      </w:pPr>
    </w:p>
    <w:p w14:paraId="42B55D67" w14:textId="77777777" w:rsidR="00685D8A" w:rsidRDefault="001034A4">
      <w:pPr>
        <w:numPr>
          <w:ilvl w:val="1"/>
          <w:numId w:val="8"/>
        </w:numPr>
        <w:pBdr>
          <w:top w:val="nil"/>
          <w:left w:val="nil"/>
          <w:bottom w:val="nil"/>
          <w:right w:val="nil"/>
          <w:between w:val="nil"/>
        </w:pBdr>
        <w:spacing w:after="0"/>
        <w:rPr>
          <w:rFonts w:ascii="Arial" w:eastAsia="Arial" w:hAnsi="Arial" w:cs="Arial"/>
          <w:b/>
          <w:color w:val="000000"/>
          <w:highlight w:val="white"/>
        </w:rPr>
      </w:pPr>
      <w:r>
        <w:rPr>
          <w:rFonts w:ascii="Arial" w:eastAsia="Arial" w:hAnsi="Arial" w:cs="Arial"/>
          <w:color w:val="000000"/>
        </w:rPr>
        <w:t xml:space="preserve">Any Enforcement Agent utilised to provide </w:t>
      </w:r>
      <w:r>
        <w:rPr>
          <w:rFonts w:ascii="Arial" w:eastAsia="Arial" w:hAnsi="Arial" w:cs="Arial"/>
        </w:rPr>
        <w:t>S</w:t>
      </w:r>
      <w:r>
        <w:rPr>
          <w:rFonts w:ascii="Arial" w:eastAsia="Arial" w:hAnsi="Arial" w:cs="Arial"/>
          <w:color w:val="000000"/>
        </w:rPr>
        <w:t>ervices must have current Ce</w:t>
      </w:r>
      <w:r>
        <w:rPr>
          <w:rFonts w:ascii="Arial" w:eastAsia="Arial" w:hAnsi="Arial" w:cs="Arial"/>
          <w:color w:val="000000"/>
        </w:rPr>
        <w:t>rtification in accordance to statutory law for Enforcement, England and Wales (The Certification of Enforcement Agents Regulations 2014); Taking Control of Goods Commercial Rent Arrears</w:t>
      </w:r>
    </w:p>
    <w:p w14:paraId="42B55D68" w14:textId="77777777" w:rsidR="00685D8A" w:rsidRDefault="001034A4">
      <w:pPr>
        <w:pBdr>
          <w:top w:val="nil"/>
          <w:left w:val="nil"/>
          <w:bottom w:val="nil"/>
          <w:right w:val="nil"/>
          <w:between w:val="nil"/>
        </w:pBdr>
        <w:spacing w:after="0"/>
        <w:ind w:left="360"/>
        <w:rPr>
          <w:rFonts w:ascii="Arial" w:eastAsia="Arial" w:hAnsi="Arial" w:cs="Arial"/>
          <w:b/>
          <w:color w:val="000000"/>
          <w:highlight w:val="white"/>
        </w:rPr>
      </w:pPr>
      <w:r>
        <w:rPr>
          <w:rFonts w:ascii="Arial" w:eastAsia="Arial" w:hAnsi="Arial" w:cs="Arial"/>
          <w:color w:val="000000"/>
        </w:rPr>
        <w:t xml:space="preserve"> </w:t>
      </w:r>
    </w:p>
    <w:p w14:paraId="42B55D69" w14:textId="77777777" w:rsidR="00685D8A" w:rsidRDefault="001034A4">
      <w:pPr>
        <w:numPr>
          <w:ilvl w:val="1"/>
          <w:numId w:val="8"/>
        </w:numPr>
        <w:pBdr>
          <w:top w:val="nil"/>
          <w:left w:val="nil"/>
          <w:bottom w:val="nil"/>
          <w:right w:val="nil"/>
          <w:between w:val="nil"/>
        </w:pBdr>
        <w:spacing w:after="0"/>
        <w:rPr>
          <w:rFonts w:ascii="Arial" w:eastAsia="Arial" w:hAnsi="Arial" w:cs="Arial"/>
          <w:b/>
          <w:color w:val="000000"/>
          <w:highlight w:val="white"/>
        </w:rPr>
      </w:pPr>
      <w:r>
        <w:rPr>
          <w:rFonts w:ascii="Arial" w:eastAsia="Arial" w:hAnsi="Arial" w:cs="Arial"/>
          <w:color w:val="000000"/>
        </w:rPr>
        <w:t xml:space="preserve">The Supplier </w:t>
      </w:r>
      <w:r>
        <w:rPr>
          <w:rFonts w:ascii="Arial" w:eastAsia="Arial" w:hAnsi="Arial" w:cs="Arial"/>
        </w:rPr>
        <w:t>must consistently and throughout the Term of the Contra</w:t>
      </w:r>
      <w:r>
        <w:rPr>
          <w:rFonts w:ascii="Arial" w:eastAsia="Arial" w:hAnsi="Arial" w:cs="Arial"/>
        </w:rPr>
        <w:t>ct,</w:t>
      </w:r>
      <w:r>
        <w:rPr>
          <w:rFonts w:ascii="Arial" w:eastAsia="Arial" w:hAnsi="Arial" w:cs="Arial"/>
          <w:color w:val="000000"/>
        </w:rPr>
        <w:t xml:space="preserve"> comply with the </w:t>
      </w:r>
      <w:r>
        <w:rPr>
          <w:rFonts w:ascii="Arial" w:eastAsia="Arial" w:hAnsi="Arial" w:cs="Arial"/>
        </w:rPr>
        <w:t>c</w:t>
      </w:r>
      <w:r>
        <w:rPr>
          <w:rFonts w:ascii="Arial" w:eastAsia="Arial" w:hAnsi="Arial" w:cs="Arial"/>
          <w:color w:val="000000"/>
        </w:rPr>
        <w:t xml:space="preserve">ode of </w:t>
      </w:r>
      <w:r>
        <w:rPr>
          <w:rFonts w:ascii="Arial" w:eastAsia="Arial" w:hAnsi="Arial" w:cs="Arial"/>
        </w:rPr>
        <w:t>c</w:t>
      </w:r>
      <w:r>
        <w:rPr>
          <w:rFonts w:ascii="Arial" w:eastAsia="Arial" w:hAnsi="Arial" w:cs="Arial"/>
          <w:color w:val="000000"/>
        </w:rPr>
        <w:t>onduct of any professional body of which they are a member, such as the National Association of Valuers and Auctioneers (NAVA).</w:t>
      </w:r>
    </w:p>
    <w:p w14:paraId="42B55D6A" w14:textId="77777777" w:rsidR="00685D8A" w:rsidRDefault="00685D8A">
      <w:pPr>
        <w:pBdr>
          <w:top w:val="nil"/>
          <w:left w:val="nil"/>
          <w:bottom w:val="nil"/>
          <w:right w:val="nil"/>
          <w:between w:val="nil"/>
        </w:pBdr>
        <w:spacing w:after="0"/>
        <w:ind w:left="720"/>
        <w:rPr>
          <w:rFonts w:ascii="Arial" w:eastAsia="Arial" w:hAnsi="Arial" w:cs="Arial"/>
          <w:color w:val="000000"/>
        </w:rPr>
      </w:pPr>
    </w:p>
    <w:p w14:paraId="42B55D6B" w14:textId="77777777" w:rsidR="00685D8A" w:rsidRDefault="001034A4">
      <w:pPr>
        <w:numPr>
          <w:ilvl w:val="1"/>
          <w:numId w:val="8"/>
        </w:numPr>
        <w:pBdr>
          <w:top w:val="nil"/>
          <w:left w:val="nil"/>
          <w:bottom w:val="nil"/>
          <w:right w:val="nil"/>
          <w:between w:val="nil"/>
        </w:pBdr>
        <w:spacing w:after="0"/>
        <w:rPr>
          <w:rFonts w:ascii="Arial" w:eastAsia="Arial" w:hAnsi="Arial" w:cs="Arial"/>
          <w:b/>
          <w:color w:val="000000"/>
          <w:highlight w:val="white"/>
        </w:rPr>
      </w:pPr>
      <w:r>
        <w:rPr>
          <w:rFonts w:ascii="Arial" w:eastAsia="Arial" w:hAnsi="Arial" w:cs="Arial"/>
        </w:rPr>
        <w:t>Prior to Service commencement, t</w:t>
      </w:r>
      <w:r>
        <w:rPr>
          <w:rFonts w:ascii="Arial" w:eastAsia="Arial" w:hAnsi="Arial" w:cs="Arial"/>
          <w:color w:val="000000"/>
        </w:rPr>
        <w:t xml:space="preserve">he Supplier will be expected to sign a declaration that neither they nor any personnel employed directly by them have criminal records. </w:t>
      </w:r>
    </w:p>
    <w:p w14:paraId="42B55D6C" w14:textId="77777777" w:rsidR="00685D8A" w:rsidRDefault="00685D8A">
      <w:pPr>
        <w:pBdr>
          <w:top w:val="nil"/>
          <w:left w:val="nil"/>
          <w:bottom w:val="nil"/>
          <w:right w:val="nil"/>
          <w:between w:val="nil"/>
        </w:pBdr>
        <w:spacing w:after="0"/>
        <w:ind w:left="720"/>
        <w:rPr>
          <w:rFonts w:ascii="Arial" w:eastAsia="Arial" w:hAnsi="Arial" w:cs="Arial"/>
          <w:color w:val="000000"/>
        </w:rPr>
      </w:pPr>
    </w:p>
    <w:p w14:paraId="42B55D6D" w14:textId="77777777" w:rsidR="00685D8A" w:rsidRDefault="001034A4">
      <w:pPr>
        <w:numPr>
          <w:ilvl w:val="1"/>
          <w:numId w:val="8"/>
        </w:numPr>
        <w:pBdr>
          <w:top w:val="nil"/>
          <w:left w:val="nil"/>
          <w:bottom w:val="nil"/>
          <w:right w:val="nil"/>
          <w:between w:val="nil"/>
        </w:pBdr>
        <w:spacing w:after="0"/>
        <w:rPr>
          <w:rFonts w:ascii="Arial" w:eastAsia="Arial" w:hAnsi="Arial" w:cs="Arial"/>
          <w:b/>
          <w:color w:val="000000"/>
          <w:highlight w:val="white"/>
        </w:rPr>
      </w:pPr>
      <w:r>
        <w:rPr>
          <w:rFonts w:ascii="Arial" w:eastAsia="Arial" w:hAnsi="Arial" w:cs="Arial"/>
          <w:color w:val="000000"/>
        </w:rPr>
        <w:t xml:space="preserve">The </w:t>
      </w:r>
      <w:r>
        <w:rPr>
          <w:rFonts w:ascii="Arial" w:eastAsia="Arial" w:hAnsi="Arial" w:cs="Arial"/>
        </w:rPr>
        <w:t>S</w:t>
      </w:r>
      <w:r>
        <w:rPr>
          <w:rFonts w:ascii="Arial" w:eastAsia="Arial" w:hAnsi="Arial" w:cs="Arial"/>
          <w:color w:val="000000"/>
        </w:rPr>
        <w:t xml:space="preserve">ervice will be performed away from </w:t>
      </w:r>
      <w:r>
        <w:rPr>
          <w:rFonts w:ascii="Arial" w:eastAsia="Arial" w:hAnsi="Arial" w:cs="Arial"/>
        </w:rPr>
        <w:t>the Buyer</w:t>
      </w:r>
      <w:r>
        <w:rPr>
          <w:rFonts w:ascii="Arial" w:eastAsia="Arial" w:hAnsi="Arial" w:cs="Arial"/>
          <w:color w:val="000000"/>
        </w:rPr>
        <w:t>’s premises unless</w:t>
      </w:r>
      <w:r>
        <w:rPr>
          <w:rFonts w:ascii="Arial" w:eastAsia="Arial" w:hAnsi="Arial" w:cs="Arial"/>
        </w:rPr>
        <w:t xml:space="preserve">Approved </w:t>
      </w:r>
      <w:r>
        <w:rPr>
          <w:rFonts w:ascii="Arial" w:eastAsia="Arial" w:hAnsi="Arial" w:cs="Arial"/>
          <w:color w:val="000000"/>
        </w:rPr>
        <w:t xml:space="preserve">by </w:t>
      </w:r>
      <w:r>
        <w:rPr>
          <w:rFonts w:ascii="Arial" w:eastAsia="Arial" w:hAnsi="Arial" w:cs="Arial"/>
        </w:rPr>
        <w:t>t</w:t>
      </w:r>
      <w:r>
        <w:rPr>
          <w:rFonts w:ascii="Arial" w:eastAsia="Arial" w:hAnsi="Arial" w:cs="Arial"/>
          <w:color w:val="000000"/>
        </w:rPr>
        <w:t xml:space="preserve">he Buyer. The Supplier, subject to </w:t>
      </w:r>
      <w:r>
        <w:rPr>
          <w:rFonts w:ascii="Arial" w:eastAsia="Arial" w:hAnsi="Arial" w:cs="Arial"/>
        </w:rPr>
        <w:t>A</w:t>
      </w:r>
      <w:r>
        <w:rPr>
          <w:rFonts w:ascii="Arial" w:eastAsia="Arial" w:hAnsi="Arial" w:cs="Arial"/>
          <w:color w:val="000000"/>
        </w:rPr>
        <w:t>pp</w:t>
      </w:r>
      <w:r>
        <w:rPr>
          <w:rFonts w:ascii="Arial" w:eastAsia="Arial" w:hAnsi="Arial" w:cs="Arial"/>
          <w:color w:val="000000"/>
        </w:rPr>
        <w:t xml:space="preserve">roval from the Buyer, shall provide the services at such place or places </w:t>
      </w:r>
      <w:r>
        <w:rPr>
          <w:rFonts w:ascii="Arial" w:eastAsia="Arial" w:hAnsi="Arial" w:cs="Arial"/>
        </w:rPr>
        <w:t>that the Supplier in their expert opinion believes will deliver best value for money</w:t>
      </w:r>
      <w:r>
        <w:rPr>
          <w:rFonts w:ascii="Arial" w:eastAsia="Arial" w:hAnsi="Arial" w:cs="Arial"/>
          <w:color w:val="000000"/>
        </w:rPr>
        <w:t xml:space="preserve">, taking into account the nature and circumstances of the </w:t>
      </w:r>
      <w:r>
        <w:rPr>
          <w:rFonts w:ascii="Arial" w:eastAsia="Arial" w:hAnsi="Arial" w:cs="Arial"/>
        </w:rPr>
        <w:t>Case</w:t>
      </w:r>
      <w:r>
        <w:rPr>
          <w:rFonts w:ascii="Arial" w:eastAsia="Arial" w:hAnsi="Arial" w:cs="Arial"/>
          <w:color w:val="000000"/>
        </w:rPr>
        <w:t>.</w:t>
      </w:r>
    </w:p>
    <w:p w14:paraId="42B55D6E" w14:textId="77777777" w:rsidR="00685D8A" w:rsidRDefault="00685D8A">
      <w:pPr>
        <w:pBdr>
          <w:top w:val="nil"/>
          <w:left w:val="nil"/>
          <w:bottom w:val="nil"/>
          <w:right w:val="nil"/>
          <w:between w:val="nil"/>
        </w:pBdr>
        <w:spacing w:after="0"/>
        <w:ind w:left="720"/>
        <w:rPr>
          <w:rFonts w:ascii="Arial" w:eastAsia="Arial" w:hAnsi="Arial" w:cs="Arial"/>
          <w:color w:val="000000"/>
        </w:rPr>
      </w:pPr>
    </w:p>
    <w:p w14:paraId="42B55D6F" w14:textId="77777777" w:rsidR="00685D8A" w:rsidRDefault="001034A4">
      <w:pPr>
        <w:numPr>
          <w:ilvl w:val="1"/>
          <w:numId w:val="8"/>
        </w:numPr>
        <w:pBdr>
          <w:top w:val="nil"/>
          <w:left w:val="nil"/>
          <w:bottom w:val="nil"/>
          <w:right w:val="nil"/>
          <w:between w:val="nil"/>
        </w:pBdr>
        <w:spacing w:after="0"/>
        <w:rPr>
          <w:rFonts w:ascii="Arial" w:eastAsia="Arial" w:hAnsi="Arial" w:cs="Arial"/>
          <w:b/>
          <w:color w:val="000000"/>
          <w:highlight w:val="white"/>
        </w:rPr>
      </w:pPr>
      <w:r>
        <w:rPr>
          <w:rFonts w:ascii="Arial" w:eastAsia="Arial" w:hAnsi="Arial" w:cs="Arial"/>
          <w:color w:val="000000"/>
        </w:rPr>
        <w:t xml:space="preserve">The Supplier will ensure that any </w:t>
      </w:r>
      <w:r>
        <w:rPr>
          <w:rFonts w:ascii="Arial" w:eastAsia="Arial" w:hAnsi="Arial" w:cs="Arial"/>
          <w:color w:val="000000"/>
        </w:rPr>
        <w:t xml:space="preserve">individual required to work on the </w:t>
      </w:r>
      <w:r>
        <w:rPr>
          <w:rFonts w:ascii="Arial" w:eastAsia="Arial" w:hAnsi="Arial" w:cs="Arial"/>
        </w:rPr>
        <w:t>Customer</w:t>
      </w:r>
      <w:r>
        <w:rPr>
          <w:rFonts w:ascii="Arial" w:eastAsia="Arial" w:hAnsi="Arial" w:cs="Arial"/>
          <w:color w:val="000000"/>
        </w:rPr>
        <w:t xml:space="preserve">’s premises shall, at all times comply with:- </w:t>
      </w:r>
    </w:p>
    <w:p w14:paraId="42B55D70" w14:textId="77777777" w:rsidR="00685D8A" w:rsidRDefault="00685D8A">
      <w:pPr>
        <w:pBdr>
          <w:top w:val="nil"/>
          <w:left w:val="nil"/>
          <w:bottom w:val="nil"/>
          <w:right w:val="nil"/>
          <w:between w:val="nil"/>
        </w:pBdr>
        <w:spacing w:after="0"/>
        <w:ind w:left="720"/>
        <w:rPr>
          <w:rFonts w:ascii="Arial" w:eastAsia="Arial" w:hAnsi="Arial" w:cs="Arial"/>
          <w:b/>
          <w:color w:val="000000"/>
        </w:rPr>
      </w:pPr>
    </w:p>
    <w:p w14:paraId="42B55D71" w14:textId="77777777" w:rsidR="00685D8A" w:rsidRDefault="001034A4">
      <w:pPr>
        <w:numPr>
          <w:ilvl w:val="0"/>
          <w:numId w:val="11"/>
        </w:numPr>
        <w:pBdr>
          <w:top w:val="nil"/>
          <w:left w:val="nil"/>
          <w:bottom w:val="nil"/>
          <w:right w:val="nil"/>
          <w:between w:val="nil"/>
        </w:pBdr>
        <w:spacing w:after="0"/>
        <w:rPr>
          <w:rFonts w:ascii="Arial" w:eastAsia="Arial" w:hAnsi="Arial" w:cs="Arial"/>
          <w:color w:val="000000"/>
        </w:rPr>
      </w:pPr>
      <w:r>
        <w:rPr>
          <w:rFonts w:ascii="Arial" w:eastAsia="Arial" w:hAnsi="Arial" w:cs="Arial"/>
        </w:rPr>
        <w:t>a</w:t>
      </w:r>
      <w:r>
        <w:rPr>
          <w:rFonts w:ascii="Arial" w:eastAsia="Arial" w:hAnsi="Arial" w:cs="Arial"/>
          <w:color w:val="000000"/>
        </w:rPr>
        <w:t>ll relevant legislation in respect of security;</w:t>
      </w:r>
    </w:p>
    <w:p w14:paraId="42B55D72" w14:textId="77777777" w:rsidR="00685D8A" w:rsidRDefault="001034A4">
      <w:pPr>
        <w:numPr>
          <w:ilvl w:val="0"/>
          <w:numId w:val="11"/>
        </w:numPr>
        <w:pBdr>
          <w:top w:val="nil"/>
          <w:left w:val="nil"/>
          <w:bottom w:val="nil"/>
          <w:right w:val="nil"/>
          <w:between w:val="nil"/>
        </w:pBdr>
        <w:spacing w:after="0"/>
        <w:rPr>
          <w:rFonts w:ascii="Arial" w:eastAsia="Arial" w:hAnsi="Arial" w:cs="Arial"/>
          <w:color w:val="000000"/>
        </w:rPr>
      </w:pPr>
      <w:r>
        <w:rPr>
          <w:rFonts w:ascii="Arial" w:eastAsia="Arial" w:hAnsi="Arial" w:cs="Arial"/>
        </w:rPr>
        <w:t>a</w:t>
      </w:r>
      <w:r>
        <w:rPr>
          <w:rFonts w:ascii="Arial" w:eastAsia="Arial" w:hAnsi="Arial" w:cs="Arial"/>
          <w:color w:val="000000"/>
        </w:rPr>
        <w:t xml:space="preserve">ll decisions, requirements, regulations, orders, instructions, directions or rules of </w:t>
      </w:r>
      <w:r>
        <w:rPr>
          <w:rFonts w:ascii="Arial" w:eastAsia="Arial" w:hAnsi="Arial" w:cs="Arial"/>
        </w:rPr>
        <w:t>t</w:t>
      </w:r>
      <w:r>
        <w:rPr>
          <w:rFonts w:ascii="Arial" w:eastAsia="Arial" w:hAnsi="Arial" w:cs="Arial"/>
          <w:color w:val="000000"/>
        </w:rPr>
        <w:t>he Buyer relating to securit</w:t>
      </w:r>
      <w:r>
        <w:rPr>
          <w:rFonts w:ascii="Arial" w:eastAsia="Arial" w:hAnsi="Arial" w:cs="Arial"/>
          <w:color w:val="000000"/>
        </w:rPr>
        <w:t>y, as defined within their Call Off Contract, including any modification, extension or replacement thereof then in force.</w:t>
      </w:r>
    </w:p>
    <w:p w14:paraId="42B55D73" w14:textId="77777777" w:rsidR="00685D8A" w:rsidRDefault="001034A4">
      <w:pPr>
        <w:numPr>
          <w:ilvl w:val="0"/>
          <w:numId w:val="11"/>
        </w:numPr>
        <w:pBdr>
          <w:top w:val="nil"/>
          <w:left w:val="nil"/>
          <w:bottom w:val="nil"/>
          <w:right w:val="nil"/>
          <w:between w:val="nil"/>
        </w:pBdr>
        <w:spacing w:after="0"/>
        <w:rPr>
          <w:rFonts w:ascii="Arial" w:eastAsia="Arial" w:hAnsi="Arial" w:cs="Arial"/>
        </w:rPr>
      </w:pPr>
      <w:r>
        <w:rPr>
          <w:rFonts w:ascii="Arial" w:eastAsia="Arial" w:hAnsi="Arial" w:cs="Arial"/>
        </w:rPr>
        <w:t>the Law</w:t>
      </w:r>
    </w:p>
    <w:p w14:paraId="42B55D74" w14:textId="77777777" w:rsidR="00685D8A" w:rsidRDefault="00685D8A">
      <w:pPr>
        <w:pBdr>
          <w:top w:val="nil"/>
          <w:left w:val="nil"/>
          <w:bottom w:val="nil"/>
          <w:right w:val="nil"/>
          <w:between w:val="nil"/>
        </w:pBdr>
        <w:ind w:left="720"/>
        <w:rPr>
          <w:rFonts w:ascii="Arial" w:eastAsia="Arial" w:hAnsi="Arial" w:cs="Arial"/>
          <w:b/>
          <w:color w:val="000000"/>
        </w:rPr>
      </w:pPr>
    </w:p>
    <w:p w14:paraId="42B55D75" w14:textId="77777777" w:rsidR="00685D8A" w:rsidRDefault="001034A4">
      <w:pPr>
        <w:rPr>
          <w:rFonts w:ascii="Arial" w:eastAsia="Arial" w:hAnsi="Arial" w:cs="Arial"/>
          <w:b/>
          <w:color w:val="000000"/>
          <w:highlight w:val="white"/>
        </w:rPr>
      </w:pPr>
      <w:r>
        <w:rPr>
          <w:rFonts w:ascii="Arial" w:eastAsia="Arial" w:hAnsi="Arial" w:cs="Arial"/>
          <w:b/>
        </w:rPr>
        <w:t>Retained Capability and Capacity</w:t>
      </w:r>
    </w:p>
    <w:p w14:paraId="42B55D76" w14:textId="77777777" w:rsidR="00685D8A" w:rsidRDefault="00685D8A">
      <w:pPr>
        <w:pBdr>
          <w:top w:val="nil"/>
          <w:left w:val="nil"/>
          <w:bottom w:val="nil"/>
          <w:right w:val="nil"/>
          <w:between w:val="nil"/>
        </w:pBdr>
        <w:spacing w:after="0"/>
        <w:ind w:left="720"/>
        <w:rPr>
          <w:rFonts w:ascii="Arial" w:eastAsia="Arial" w:hAnsi="Arial" w:cs="Arial"/>
          <w:color w:val="000000"/>
        </w:rPr>
      </w:pPr>
    </w:p>
    <w:p w14:paraId="42B55D77" w14:textId="77777777" w:rsidR="00685D8A" w:rsidRDefault="001034A4">
      <w:pPr>
        <w:numPr>
          <w:ilvl w:val="1"/>
          <w:numId w:val="8"/>
        </w:numPr>
        <w:pBdr>
          <w:top w:val="nil"/>
          <w:left w:val="nil"/>
          <w:bottom w:val="nil"/>
          <w:right w:val="nil"/>
          <w:between w:val="nil"/>
        </w:pBdr>
        <w:spacing w:after="0"/>
        <w:rPr>
          <w:rFonts w:ascii="Arial" w:eastAsia="Arial" w:hAnsi="Arial" w:cs="Arial"/>
          <w:b/>
          <w:color w:val="000000"/>
          <w:highlight w:val="white"/>
        </w:rPr>
      </w:pPr>
      <w:r>
        <w:rPr>
          <w:rFonts w:ascii="Arial" w:eastAsia="Arial" w:hAnsi="Arial" w:cs="Arial"/>
          <w:color w:val="000000"/>
        </w:rPr>
        <w:t xml:space="preserve">The Supplier will be required to retain or be able to access as a minimum the </w:t>
      </w:r>
      <w:r>
        <w:rPr>
          <w:rFonts w:ascii="Arial" w:eastAsia="Arial" w:hAnsi="Arial" w:cs="Arial"/>
        </w:rPr>
        <w:t>Supplier Staff</w:t>
      </w:r>
      <w:r>
        <w:rPr>
          <w:rFonts w:ascii="Arial" w:eastAsia="Arial" w:hAnsi="Arial" w:cs="Arial"/>
          <w:color w:val="000000"/>
        </w:rPr>
        <w:t xml:space="preserve">, vehicles, facilities and premises as </w:t>
      </w:r>
      <w:r>
        <w:rPr>
          <w:rFonts w:ascii="Arial" w:eastAsia="Arial" w:hAnsi="Arial" w:cs="Arial"/>
        </w:rPr>
        <w:t>required by the Buyer and defined within their Call-Off Contract,</w:t>
      </w:r>
      <w:r>
        <w:rPr>
          <w:rFonts w:ascii="Arial" w:eastAsia="Arial" w:hAnsi="Arial" w:cs="Arial"/>
          <w:color w:val="000000"/>
        </w:rPr>
        <w:t xml:space="preserve"> to conduct </w:t>
      </w:r>
      <w:r>
        <w:rPr>
          <w:rFonts w:ascii="Arial" w:eastAsia="Arial" w:hAnsi="Arial" w:cs="Arial"/>
        </w:rPr>
        <w:t>R</w:t>
      </w:r>
      <w:r>
        <w:rPr>
          <w:rFonts w:ascii="Arial" w:eastAsia="Arial" w:hAnsi="Arial" w:cs="Arial"/>
          <w:color w:val="000000"/>
        </w:rPr>
        <w:t xml:space="preserve">emovals, store </w:t>
      </w:r>
      <w:r>
        <w:rPr>
          <w:rFonts w:ascii="Arial" w:eastAsia="Arial" w:hAnsi="Arial" w:cs="Arial"/>
        </w:rPr>
        <w:t>G</w:t>
      </w:r>
      <w:r>
        <w:rPr>
          <w:rFonts w:ascii="Arial" w:eastAsia="Arial" w:hAnsi="Arial" w:cs="Arial"/>
          <w:color w:val="000000"/>
        </w:rPr>
        <w:t xml:space="preserve">oods and conduct public auctions. If these services are to be met by </w:t>
      </w:r>
      <w:r>
        <w:rPr>
          <w:rFonts w:ascii="Arial" w:eastAsia="Arial" w:hAnsi="Arial" w:cs="Arial"/>
        </w:rPr>
        <w:t>Subcontracting</w:t>
      </w:r>
      <w:r>
        <w:rPr>
          <w:rFonts w:ascii="Arial" w:eastAsia="Arial" w:hAnsi="Arial" w:cs="Arial"/>
          <w:color w:val="000000"/>
        </w:rPr>
        <w:t xml:space="preserve"> the work or by hiring/leasing premises and vehicles, they will need to advise/seek agreement in writing from </w:t>
      </w:r>
      <w:r>
        <w:rPr>
          <w:rFonts w:ascii="Arial" w:eastAsia="Arial" w:hAnsi="Arial" w:cs="Arial"/>
        </w:rPr>
        <w:t>the Buyer</w:t>
      </w:r>
      <w:r>
        <w:rPr>
          <w:rFonts w:ascii="Arial" w:eastAsia="Arial" w:hAnsi="Arial" w:cs="Arial"/>
          <w:color w:val="000000"/>
        </w:rPr>
        <w:t xml:space="preserve"> of these arrangements.  </w:t>
      </w:r>
    </w:p>
    <w:p w14:paraId="42B55D78" w14:textId="77777777" w:rsidR="00685D8A" w:rsidRDefault="00685D8A">
      <w:pPr>
        <w:pBdr>
          <w:top w:val="nil"/>
          <w:left w:val="nil"/>
          <w:bottom w:val="nil"/>
          <w:right w:val="nil"/>
          <w:between w:val="nil"/>
        </w:pBdr>
        <w:spacing w:after="0"/>
        <w:ind w:left="360"/>
        <w:rPr>
          <w:rFonts w:ascii="Arial" w:eastAsia="Arial" w:hAnsi="Arial" w:cs="Arial"/>
          <w:b/>
          <w:color w:val="000000"/>
          <w:highlight w:val="white"/>
        </w:rPr>
      </w:pPr>
    </w:p>
    <w:p w14:paraId="42B55D79" w14:textId="77777777" w:rsidR="00685D8A" w:rsidRDefault="001034A4">
      <w:pPr>
        <w:numPr>
          <w:ilvl w:val="1"/>
          <w:numId w:val="8"/>
        </w:numPr>
        <w:pBdr>
          <w:top w:val="nil"/>
          <w:left w:val="nil"/>
          <w:bottom w:val="nil"/>
          <w:right w:val="nil"/>
          <w:between w:val="nil"/>
        </w:pBdr>
        <w:spacing w:after="0"/>
        <w:rPr>
          <w:rFonts w:ascii="Arial" w:eastAsia="Arial" w:hAnsi="Arial" w:cs="Arial"/>
          <w:b/>
          <w:color w:val="000000"/>
          <w:highlight w:val="white"/>
        </w:rPr>
      </w:pPr>
      <w:r>
        <w:rPr>
          <w:rFonts w:ascii="Arial" w:eastAsia="Arial" w:hAnsi="Arial" w:cs="Arial"/>
          <w:color w:val="000000"/>
        </w:rPr>
        <w:t xml:space="preserve">The Supplier must have the ability to conduct a sale on the </w:t>
      </w:r>
      <w:r>
        <w:rPr>
          <w:rFonts w:ascii="Arial" w:eastAsia="Arial" w:hAnsi="Arial" w:cs="Arial"/>
        </w:rPr>
        <w:t>Customer</w:t>
      </w:r>
      <w:r>
        <w:rPr>
          <w:rFonts w:ascii="Arial" w:eastAsia="Arial" w:hAnsi="Arial" w:cs="Arial"/>
          <w:color w:val="000000"/>
        </w:rPr>
        <w:t xml:space="preserve">’s premises (a </w:t>
      </w:r>
      <w:r>
        <w:rPr>
          <w:rFonts w:ascii="Arial" w:eastAsia="Arial" w:hAnsi="Arial" w:cs="Arial"/>
        </w:rPr>
        <w:t>S</w:t>
      </w:r>
      <w:r>
        <w:rPr>
          <w:rFonts w:ascii="Arial" w:eastAsia="Arial" w:hAnsi="Arial" w:cs="Arial"/>
          <w:color w:val="000000"/>
        </w:rPr>
        <w:t xml:space="preserve">ale </w:t>
      </w:r>
      <w:r>
        <w:rPr>
          <w:rFonts w:ascii="Arial" w:eastAsia="Arial" w:hAnsi="Arial" w:cs="Arial"/>
        </w:rPr>
        <w:t>O</w:t>
      </w:r>
      <w:r>
        <w:rPr>
          <w:rFonts w:ascii="Arial" w:eastAsia="Arial" w:hAnsi="Arial" w:cs="Arial"/>
          <w:color w:val="000000"/>
        </w:rPr>
        <w:t xml:space="preserve">n </w:t>
      </w:r>
      <w:r>
        <w:rPr>
          <w:rFonts w:ascii="Arial" w:eastAsia="Arial" w:hAnsi="Arial" w:cs="Arial"/>
        </w:rPr>
        <w:t>S</w:t>
      </w:r>
      <w:r>
        <w:rPr>
          <w:rFonts w:ascii="Arial" w:eastAsia="Arial" w:hAnsi="Arial" w:cs="Arial"/>
          <w:color w:val="000000"/>
        </w:rPr>
        <w:t>ite”) upon request</w:t>
      </w:r>
      <w:r>
        <w:rPr>
          <w:rFonts w:ascii="Arial" w:eastAsia="Arial" w:hAnsi="Arial" w:cs="Arial"/>
          <w:color w:val="000000"/>
        </w:rPr>
        <w:t xml:space="preserve"> from t</w:t>
      </w:r>
      <w:r>
        <w:rPr>
          <w:rFonts w:ascii="Arial" w:eastAsia="Arial" w:hAnsi="Arial" w:cs="Arial"/>
        </w:rPr>
        <w:t>he</w:t>
      </w:r>
      <w:r>
        <w:rPr>
          <w:rFonts w:ascii="Arial" w:eastAsia="Arial" w:hAnsi="Arial" w:cs="Arial"/>
          <w:color w:val="000000"/>
        </w:rPr>
        <w:t xml:space="preserve"> Buyer where appropriate and after assessment of </w:t>
      </w:r>
      <w:r>
        <w:rPr>
          <w:rFonts w:ascii="Arial" w:eastAsia="Arial" w:hAnsi="Arial" w:cs="Arial"/>
        </w:rPr>
        <w:t>h</w:t>
      </w:r>
      <w:r>
        <w:rPr>
          <w:rFonts w:ascii="Arial" w:eastAsia="Arial" w:hAnsi="Arial" w:cs="Arial"/>
          <w:color w:val="000000"/>
        </w:rPr>
        <w:t xml:space="preserve">ealth and </w:t>
      </w:r>
      <w:r>
        <w:rPr>
          <w:rFonts w:ascii="Arial" w:eastAsia="Arial" w:hAnsi="Arial" w:cs="Arial"/>
        </w:rPr>
        <w:t>s</w:t>
      </w:r>
      <w:r>
        <w:rPr>
          <w:rFonts w:ascii="Arial" w:eastAsia="Arial" w:hAnsi="Arial" w:cs="Arial"/>
          <w:color w:val="000000"/>
        </w:rPr>
        <w:t xml:space="preserve">afety and associated risks in line with the Law and </w:t>
      </w:r>
      <w:r>
        <w:rPr>
          <w:rFonts w:ascii="Arial" w:eastAsia="Arial" w:hAnsi="Arial" w:cs="Arial"/>
        </w:rPr>
        <w:t>Good Industry Practise</w:t>
      </w:r>
      <w:r>
        <w:rPr>
          <w:rFonts w:ascii="Arial" w:eastAsia="Arial" w:hAnsi="Arial" w:cs="Arial"/>
          <w:color w:val="000000"/>
        </w:rPr>
        <w:t>.</w:t>
      </w:r>
    </w:p>
    <w:p w14:paraId="42B55D7A" w14:textId="77777777" w:rsidR="00685D8A" w:rsidRDefault="00685D8A">
      <w:pPr>
        <w:pBdr>
          <w:top w:val="nil"/>
          <w:left w:val="nil"/>
          <w:bottom w:val="nil"/>
          <w:right w:val="nil"/>
          <w:between w:val="nil"/>
        </w:pBdr>
        <w:spacing w:after="0"/>
        <w:ind w:left="720"/>
        <w:rPr>
          <w:rFonts w:ascii="Arial" w:eastAsia="Arial" w:hAnsi="Arial" w:cs="Arial"/>
          <w:color w:val="FF0000"/>
        </w:rPr>
      </w:pPr>
    </w:p>
    <w:p w14:paraId="42B55D7B" w14:textId="77777777" w:rsidR="00685D8A" w:rsidRDefault="001034A4">
      <w:pPr>
        <w:numPr>
          <w:ilvl w:val="1"/>
          <w:numId w:val="8"/>
        </w:numPr>
        <w:pBdr>
          <w:top w:val="nil"/>
          <w:left w:val="nil"/>
          <w:bottom w:val="nil"/>
          <w:right w:val="nil"/>
          <w:between w:val="nil"/>
        </w:pBdr>
        <w:spacing w:after="0"/>
        <w:rPr>
          <w:rFonts w:ascii="Arial" w:eastAsia="Arial" w:hAnsi="Arial" w:cs="Arial"/>
          <w:b/>
          <w:color w:val="000000"/>
          <w:highlight w:val="white"/>
        </w:rPr>
      </w:pPr>
      <w:r>
        <w:rPr>
          <w:rFonts w:ascii="Arial" w:eastAsia="Arial" w:hAnsi="Arial" w:cs="Arial"/>
          <w:color w:val="000000"/>
        </w:rPr>
        <w:t xml:space="preserve">The Supplier will be expected to carry out additional duties as required such as conducting immediate </w:t>
      </w:r>
      <w:r>
        <w:rPr>
          <w:rFonts w:ascii="Arial" w:eastAsia="Arial" w:hAnsi="Arial" w:cs="Arial"/>
        </w:rPr>
        <w:t>R</w:t>
      </w:r>
      <w:r>
        <w:rPr>
          <w:rFonts w:ascii="Arial" w:eastAsia="Arial" w:hAnsi="Arial" w:cs="Arial"/>
          <w:color w:val="000000"/>
        </w:rPr>
        <w:t>emoval</w:t>
      </w:r>
      <w:r>
        <w:rPr>
          <w:rFonts w:ascii="Arial" w:eastAsia="Arial" w:hAnsi="Arial" w:cs="Arial"/>
          <w:color w:val="000000"/>
        </w:rPr>
        <w:t xml:space="preserve"> from a Customer</w:t>
      </w:r>
      <w:r>
        <w:rPr>
          <w:rFonts w:ascii="Arial" w:eastAsia="Arial" w:hAnsi="Arial" w:cs="Arial"/>
        </w:rPr>
        <w:t>’s premises from time to time, when</w:t>
      </w:r>
      <w:r>
        <w:rPr>
          <w:rFonts w:ascii="Arial" w:eastAsia="Arial" w:hAnsi="Arial" w:cs="Arial"/>
          <w:color w:val="000000"/>
        </w:rPr>
        <w:t xml:space="preserve"> instructed by the Buyer in writin</w:t>
      </w:r>
      <w:r>
        <w:rPr>
          <w:rFonts w:ascii="Arial" w:eastAsia="Arial" w:hAnsi="Arial" w:cs="Arial"/>
        </w:rPr>
        <w:t>g acting reasonably</w:t>
      </w:r>
      <w:r>
        <w:rPr>
          <w:rFonts w:ascii="Arial" w:eastAsia="Arial" w:hAnsi="Arial" w:cs="Arial"/>
          <w:color w:val="000000"/>
        </w:rPr>
        <w:t xml:space="preserve">. </w:t>
      </w:r>
    </w:p>
    <w:p w14:paraId="42B55D7C" w14:textId="77777777" w:rsidR="00685D8A" w:rsidRDefault="001034A4">
      <w:pPr>
        <w:pBdr>
          <w:top w:val="nil"/>
          <w:left w:val="nil"/>
          <w:bottom w:val="nil"/>
          <w:right w:val="nil"/>
          <w:between w:val="nil"/>
        </w:pBdr>
        <w:spacing w:after="0"/>
        <w:ind w:left="360"/>
        <w:rPr>
          <w:rFonts w:ascii="Arial" w:eastAsia="Arial" w:hAnsi="Arial" w:cs="Arial"/>
        </w:rPr>
      </w:pPr>
      <w:r>
        <w:rPr>
          <w:rFonts w:ascii="Arial" w:eastAsia="Arial" w:hAnsi="Arial" w:cs="Arial"/>
        </w:rPr>
        <w:t xml:space="preserve"> </w:t>
      </w:r>
    </w:p>
    <w:p w14:paraId="42B55D7D" w14:textId="77777777" w:rsidR="00685D8A" w:rsidRDefault="001034A4">
      <w:pPr>
        <w:numPr>
          <w:ilvl w:val="1"/>
          <w:numId w:val="8"/>
        </w:numPr>
        <w:pBdr>
          <w:top w:val="nil"/>
          <w:left w:val="nil"/>
          <w:bottom w:val="nil"/>
          <w:right w:val="nil"/>
          <w:between w:val="nil"/>
        </w:pBdr>
        <w:spacing w:after="0"/>
        <w:rPr>
          <w:rFonts w:ascii="Arial" w:eastAsia="Arial" w:hAnsi="Arial" w:cs="Arial"/>
        </w:rPr>
      </w:pPr>
      <w:r>
        <w:rPr>
          <w:rFonts w:ascii="Arial" w:eastAsia="Arial" w:hAnsi="Arial" w:cs="Arial"/>
        </w:rPr>
        <w:t>The Supplier shall have the continuous capability to deliver the Service for Other Assets and Unclaimed Property.</w:t>
      </w:r>
    </w:p>
    <w:p w14:paraId="42B55D7E" w14:textId="77777777" w:rsidR="00685D8A" w:rsidRDefault="00685D8A">
      <w:pPr>
        <w:pBdr>
          <w:top w:val="nil"/>
          <w:left w:val="nil"/>
          <w:bottom w:val="nil"/>
          <w:right w:val="nil"/>
          <w:between w:val="nil"/>
        </w:pBdr>
        <w:ind w:left="720"/>
        <w:rPr>
          <w:rFonts w:ascii="Arial" w:eastAsia="Arial" w:hAnsi="Arial" w:cs="Arial"/>
          <w:b/>
          <w:color w:val="000000"/>
        </w:rPr>
      </w:pPr>
    </w:p>
    <w:p w14:paraId="42B55D7F" w14:textId="77777777" w:rsidR="00685D8A" w:rsidRDefault="001034A4">
      <w:pPr>
        <w:rPr>
          <w:rFonts w:ascii="Arial" w:eastAsia="Arial" w:hAnsi="Arial" w:cs="Arial"/>
          <w:b/>
          <w:color w:val="000000"/>
          <w:highlight w:val="white"/>
        </w:rPr>
      </w:pPr>
      <w:r>
        <w:rPr>
          <w:rFonts w:ascii="Arial" w:eastAsia="Arial" w:hAnsi="Arial" w:cs="Arial"/>
          <w:b/>
        </w:rPr>
        <w:t xml:space="preserve">Invoicing </w:t>
      </w:r>
    </w:p>
    <w:p w14:paraId="42B55D80" w14:textId="77777777" w:rsidR="00685D8A" w:rsidRDefault="001034A4">
      <w:pPr>
        <w:pBdr>
          <w:top w:val="nil"/>
          <w:left w:val="nil"/>
          <w:bottom w:val="nil"/>
          <w:right w:val="nil"/>
          <w:between w:val="nil"/>
        </w:pBdr>
        <w:spacing w:after="0"/>
        <w:ind w:left="360"/>
        <w:rPr>
          <w:rFonts w:ascii="Arial" w:eastAsia="Arial" w:hAnsi="Arial" w:cs="Arial"/>
          <w:color w:val="000000"/>
        </w:rPr>
      </w:pPr>
      <w:r>
        <w:rPr>
          <w:rFonts w:ascii="Arial" w:eastAsia="Arial" w:hAnsi="Arial" w:cs="Arial"/>
          <w:b/>
          <w:color w:val="000000"/>
        </w:rPr>
        <w:t xml:space="preserve"> </w:t>
      </w:r>
    </w:p>
    <w:p w14:paraId="42B55D81" w14:textId="77777777" w:rsidR="00685D8A" w:rsidRDefault="001034A4">
      <w:pPr>
        <w:numPr>
          <w:ilvl w:val="1"/>
          <w:numId w:val="8"/>
        </w:numPr>
        <w:pBdr>
          <w:top w:val="nil"/>
          <w:left w:val="nil"/>
          <w:bottom w:val="nil"/>
          <w:right w:val="nil"/>
          <w:between w:val="nil"/>
        </w:pBdr>
        <w:spacing w:after="0"/>
        <w:rPr>
          <w:rFonts w:ascii="Arial" w:eastAsia="Arial" w:hAnsi="Arial" w:cs="Arial"/>
          <w:color w:val="000000"/>
        </w:rPr>
      </w:pPr>
      <w:r>
        <w:rPr>
          <w:rFonts w:ascii="Arial" w:eastAsia="Arial" w:hAnsi="Arial" w:cs="Arial"/>
          <w:color w:val="000000"/>
        </w:rPr>
        <w:t xml:space="preserve">For </w:t>
      </w:r>
      <w:r>
        <w:rPr>
          <w:rFonts w:ascii="Arial" w:eastAsia="Arial" w:hAnsi="Arial" w:cs="Arial"/>
        </w:rPr>
        <w:t>Cases</w:t>
      </w:r>
      <w:r>
        <w:rPr>
          <w:rFonts w:ascii="Arial" w:eastAsia="Arial" w:hAnsi="Arial" w:cs="Arial"/>
          <w:color w:val="000000"/>
        </w:rPr>
        <w:t xml:space="preserve"> which will not result in a net payment to </w:t>
      </w:r>
      <w:r>
        <w:rPr>
          <w:rFonts w:ascii="Arial" w:eastAsia="Arial" w:hAnsi="Arial" w:cs="Arial"/>
        </w:rPr>
        <w:t>the Buyer</w:t>
      </w:r>
      <w:r>
        <w:rPr>
          <w:rFonts w:ascii="Arial" w:eastAsia="Arial" w:hAnsi="Arial" w:cs="Arial"/>
          <w:color w:val="000000"/>
        </w:rPr>
        <w:t xml:space="preserve">, </w:t>
      </w:r>
      <w:r>
        <w:rPr>
          <w:rFonts w:ascii="Arial" w:eastAsia="Arial" w:hAnsi="Arial" w:cs="Arial"/>
        </w:rPr>
        <w:t>the Buyer</w:t>
      </w:r>
      <w:r>
        <w:rPr>
          <w:rFonts w:ascii="Arial" w:eastAsia="Arial" w:hAnsi="Arial" w:cs="Arial"/>
          <w:color w:val="000000"/>
        </w:rPr>
        <w:t xml:space="preserve"> will not pay for any services provided by the Supplier, unless the Supplier has previously advised </w:t>
      </w:r>
      <w:r>
        <w:rPr>
          <w:rFonts w:ascii="Arial" w:eastAsia="Arial" w:hAnsi="Arial" w:cs="Arial"/>
        </w:rPr>
        <w:t>the Buyer</w:t>
      </w:r>
      <w:r>
        <w:rPr>
          <w:rFonts w:ascii="Arial" w:eastAsia="Arial" w:hAnsi="Arial" w:cs="Arial"/>
          <w:color w:val="000000"/>
        </w:rPr>
        <w:t xml:space="preserve">, in the form of a written </w:t>
      </w:r>
      <w:r>
        <w:rPr>
          <w:rFonts w:ascii="Arial" w:eastAsia="Arial" w:hAnsi="Arial" w:cs="Arial"/>
        </w:rPr>
        <w:t>Q</w:t>
      </w:r>
      <w:r>
        <w:rPr>
          <w:rFonts w:ascii="Arial" w:eastAsia="Arial" w:hAnsi="Arial" w:cs="Arial"/>
          <w:color w:val="000000"/>
        </w:rPr>
        <w:t xml:space="preserve">uotation, the extent of costs likely to be incurred, </w:t>
      </w:r>
      <w:r>
        <w:rPr>
          <w:rFonts w:ascii="Arial" w:eastAsia="Arial" w:hAnsi="Arial" w:cs="Arial"/>
        </w:rPr>
        <w:t>the</w:t>
      </w:r>
      <w:r>
        <w:rPr>
          <w:rFonts w:ascii="Arial" w:eastAsia="Arial" w:hAnsi="Arial" w:cs="Arial"/>
        </w:rPr>
        <w:t xml:space="preserve"> Buyer</w:t>
      </w:r>
      <w:r>
        <w:rPr>
          <w:rFonts w:ascii="Arial" w:eastAsia="Arial" w:hAnsi="Arial" w:cs="Arial"/>
          <w:color w:val="000000"/>
        </w:rPr>
        <w:t xml:space="preserve"> has agreed in writing, such as issuing Service or Purchase Order, to pay such costs, and the Supplier has invoiced </w:t>
      </w:r>
      <w:r>
        <w:rPr>
          <w:rFonts w:ascii="Arial" w:eastAsia="Arial" w:hAnsi="Arial" w:cs="Arial"/>
        </w:rPr>
        <w:t>the Buyer</w:t>
      </w:r>
      <w:r>
        <w:rPr>
          <w:rFonts w:ascii="Arial" w:eastAsia="Arial" w:hAnsi="Arial" w:cs="Arial"/>
          <w:color w:val="000000"/>
        </w:rPr>
        <w:t>.</w:t>
      </w:r>
    </w:p>
    <w:p w14:paraId="42B55D82" w14:textId="77777777" w:rsidR="00685D8A" w:rsidRDefault="001034A4">
      <w:pPr>
        <w:pBdr>
          <w:top w:val="nil"/>
          <w:left w:val="nil"/>
          <w:bottom w:val="nil"/>
          <w:right w:val="nil"/>
          <w:between w:val="nil"/>
        </w:pBdr>
        <w:spacing w:after="0"/>
        <w:ind w:left="360"/>
        <w:rPr>
          <w:rFonts w:ascii="Arial" w:eastAsia="Arial" w:hAnsi="Arial" w:cs="Arial"/>
          <w:color w:val="000000"/>
        </w:rPr>
      </w:pPr>
      <w:r>
        <w:rPr>
          <w:rFonts w:ascii="Arial" w:eastAsia="Arial" w:hAnsi="Arial" w:cs="Arial"/>
          <w:color w:val="000000"/>
        </w:rPr>
        <w:t xml:space="preserve"> </w:t>
      </w:r>
    </w:p>
    <w:p w14:paraId="42B55D83" w14:textId="77777777" w:rsidR="00685D8A" w:rsidRDefault="001034A4">
      <w:pPr>
        <w:numPr>
          <w:ilvl w:val="1"/>
          <w:numId w:val="8"/>
        </w:numPr>
        <w:pBdr>
          <w:top w:val="nil"/>
          <w:left w:val="nil"/>
          <w:bottom w:val="nil"/>
          <w:right w:val="nil"/>
          <w:between w:val="nil"/>
        </w:pBdr>
        <w:spacing w:after="0"/>
        <w:rPr>
          <w:rFonts w:ascii="Arial" w:eastAsia="Arial" w:hAnsi="Arial" w:cs="Arial"/>
          <w:color w:val="000000"/>
        </w:rPr>
      </w:pPr>
      <w:r>
        <w:rPr>
          <w:rFonts w:ascii="Arial" w:eastAsia="Arial" w:hAnsi="Arial" w:cs="Arial"/>
          <w:color w:val="000000"/>
        </w:rPr>
        <w:t>As a minimum invoices will be required to show;</w:t>
      </w:r>
    </w:p>
    <w:p w14:paraId="42B55D84" w14:textId="77777777" w:rsidR="00685D8A" w:rsidRDefault="00685D8A">
      <w:pPr>
        <w:pBdr>
          <w:top w:val="nil"/>
          <w:left w:val="nil"/>
          <w:bottom w:val="nil"/>
          <w:right w:val="nil"/>
          <w:between w:val="nil"/>
        </w:pBdr>
        <w:spacing w:after="0"/>
        <w:ind w:left="720"/>
        <w:rPr>
          <w:rFonts w:ascii="Arial" w:eastAsia="Arial" w:hAnsi="Arial" w:cs="Arial"/>
          <w:color w:val="000000"/>
        </w:rPr>
      </w:pPr>
    </w:p>
    <w:p w14:paraId="42B55D85" w14:textId="77777777" w:rsidR="00685D8A" w:rsidRDefault="001034A4">
      <w:pPr>
        <w:numPr>
          <w:ilvl w:val="0"/>
          <w:numId w:val="19"/>
        </w:numPr>
        <w:pBdr>
          <w:top w:val="nil"/>
          <w:left w:val="nil"/>
          <w:bottom w:val="nil"/>
          <w:right w:val="nil"/>
          <w:between w:val="nil"/>
        </w:pBdr>
        <w:spacing w:after="0"/>
        <w:rPr>
          <w:rFonts w:ascii="Arial" w:eastAsia="Arial" w:hAnsi="Arial" w:cs="Arial"/>
          <w:color w:val="000000"/>
        </w:rPr>
      </w:pPr>
      <w:r>
        <w:rPr>
          <w:rFonts w:ascii="Arial" w:eastAsia="Arial" w:hAnsi="Arial" w:cs="Arial"/>
        </w:rPr>
        <w:t>t</w:t>
      </w:r>
      <w:r>
        <w:rPr>
          <w:rFonts w:ascii="Arial" w:eastAsia="Arial" w:hAnsi="Arial" w:cs="Arial"/>
          <w:color w:val="000000"/>
        </w:rPr>
        <w:t xml:space="preserve">he Buyer’s unique </w:t>
      </w:r>
      <w:r>
        <w:rPr>
          <w:rFonts w:ascii="Arial" w:eastAsia="Arial" w:hAnsi="Arial" w:cs="Arial"/>
        </w:rPr>
        <w:t>p</w:t>
      </w:r>
      <w:r>
        <w:rPr>
          <w:rFonts w:ascii="Arial" w:eastAsia="Arial" w:hAnsi="Arial" w:cs="Arial"/>
          <w:color w:val="000000"/>
        </w:rPr>
        <w:t xml:space="preserve">urchase </w:t>
      </w:r>
      <w:r>
        <w:rPr>
          <w:rFonts w:ascii="Arial" w:eastAsia="Arial" w:hAnsi="Arial" w:cs="Arial"/>
        </w:rPr>
        <w:t>o</w:t>
      </w:r>
      <w:r>
        <w:rPr>
          <w:rFonts w:ascii="Arial" w:eastAsia="Arial" w:hAnsi="Arial" w:cs="Arial"/>
          <w:color w:val="000000"/>
        </w:rPr>
        <w:t xml:space="preserve">rder / </w:t>
      </w:r>
      <w:r>
        <w:rPr>
          <w:rFonts w:ascii="Arial" w:eastAsia="Arial" w:hAnsi="Arial" w:cs="Arial"/>
        </w:rPr>
        <w:t>s</w:t>
      </w:r>
      <w:r>
        <w:rPr>
          <w:rFonts w:ascii="Arial" w:eastAsia="Arial" w:hAnsi="Arial" w:cs="Arial"/>
          <w:color w:val="000000"/>
        </w:rPr>
        <w:t xml:space="preserve">ales </w:t>
      </w:r>
      <w:r>
        <w:rPr>
          <w:rFonts w:ascii="Arial" w:eastAsia="Arial" w:hAnsi="Arial" w:cs="Arial"/>
        </w:rPr>
        <w:t>o</w:t>
      </w:r>
      <w:r>
        <w:rPr>
          <w:rFonts w:ascii="Arial" w:eastAsia="Arial" w:hAnsi="Arial" w:cs="Arial"/>
          <w:color w:val="000000"/>
        </w:rPr>
        <w:t xml:space="preserve">rder / </w:t>
      </w:r>
      <w:r>
        <w:rPr>
          <w:rFonts w:ascii="Arial" w:eastAsia="Arial" w:hAnsi="Arial" w:cs="Arial"/>
        </w:rPr>
        <w:t>s</w:t>
      </w:r>
      <w:r>
        <w:rPr>
          <w:rFonts w:ascii="Arial" w:eastAsia="Arial" w:hAnsi="Arial" w:cs="Arial"/>
          <w:color w:val="000000"/>
        </w:rPr>
        <w:t xml:space="preserve">ervice </w:t>
      </w:r>
      <w:r>
        <w:rPr>
          <w:rFonts w:ascii="Arial" w:eastAsia="Arial" w:hAnsi="Arial" w:cs="Arial"/>
        </w:rPr>
        <w:t>or</w:t>
      </w:r>
      <w:r>
        <w:rPr>
          <w:rFonts w:ascii="Arial" w:eastAsia="Arial" w:hAnsi="Arial" w:cs="Arial"/>
          <w:color w:val="000000"/>
        </w:rPr>
        <w:t>der / Case N</w:t>
      </w:r>
      <w:r>
        <w:rPr>
          <w:rFonts w:ascii="Arial" w:eastAsia="Arial" w:hAnsi="Arial" w:cs="Arial"/>
          <w:color w:val="000000"/>
        </w:rPr>
        <w:t xml:space="preserve">umber (as defined by the Buyer within their </w:t>
      </w:r>
      <w:r>
        <w:rPr>
          <w:rFonts w:ascii="Arial" w:eastAsia="Arial" w:hAnsi="Arial" w:cs="Arial"/>
        </w:rPr>
        <w:t>Call-Of Contract</w:t>
      </w:r>
      <w:r>
        <w:rPr>
          <w:rFonts w:ascii="Arial" w:eastAsia="Arial" w:hAnsi="Arial" w:cs="Arial"/>
          <w:color w:val="000000"/>
        </w:rPr>
        <w:t>)</w:t>
      </w:r>
    </w:p>
    <w:p w14:paraId="42B55D86" w14:textId="77777777" w:rsidR="00685D8A" w:rsidRDefault="001034A4">
      <w:pPr>
        <w:pBdr>
          <w:top w:val="nil"/>
          <w:left w:val="nil"/>
          <w:bottom w:val="nil"/>
          <w:right w:val="nil"/>
          <w:between w:val="nil"/>
        </w:pBdr>
        <w:spacing w:after="0"/>
        <w:ind w:left="720"/>
        <w:rPr>
          <w:rFonts w:ascii="Arial" w:eastAsia="Arial" w:hAnsi="Arial" w:cs="Arial"/>
          <w:color w:val="000000"/>
        </w:rPr>
      </w:pPr>
      <w:r>
        <w:rPr>
          <w:rFonts w:ascii="Arial" w:eastAsia="Arial" w:hAnsi="Arial" w:cs="Arial"/>
          <w:color w:val="000000"/>
        </w:rPr>
        <w:t>and</w:t>
      </w:r>
    </w:p>
    <w:p w14:paraId="42B55D87" w14:textId="77777777" w:rsidR="00685D8A" w:rsidRDefault="001034A4">
      <w:pPr>
        <w:numPr>
          <w:ilvl w:val="0"/>
          <w:numId w:val="19"/>
        </w:numPr>
        <w:pBdr>
          <w:top w:val="nil"/>
          <w:left w:val="nil"/>
          <w:bottom w:val="nil"/>
          <w:right w:val="nil"/>
          <w:between w:val="nil"/>
        </w:pBdr>
        <w:spacing w:after="0"/>
        <w:rPr>
          <w:rFonts w:ascii="Arial" w:eastAsia="Arial" w:hAnsi="Arial" w:cs="Arial"/>
          <w:color w:val="000000"/>
        </w:rPr>
      </w:pPr>
      <w:r>
        <w:rPr>
          <w:rFonts w:ascii="Arial" w:eastAsia="Arial" w:hAnsi="Arial" w:cs="Arial"/>
        </w:rPr>
        <w:t>a</w:t>
      </w:r>
      <w:r>
        <w:rPr>
          <w:rFonts w:ascii="Arial" w:eastAsia="Arial" w:hAnsi="Arial" w:cs="Arial"/>
          <w:color w:val="000000"/>
        </w:rPr>
        <w:t>n itemised breakdown of the services provided and the associated Charges.</w:t>
      </w:r>
    </w:p>
    <w:p w14:paraId="42B55D88" w14:textId="77777777" w:rsidR="00685D8A" w:rsidRDefault="00685D8A">
      <w:pPr>
        <w:pBdr>
          <w:top w:val="nil"/>
          <w:left w:val="nil"/>
          <w:bottom w:val="nil"/>
          <w:right w:val="nil"/>
          <w:between w:val="nil"/>
        </w:pBdr>
        <w:spacing w:after="0"/>
        <w:ind w:left="360"/>
        <w:rPr>
          <w:rFonts w:ascii="Arial" w:eastAsia="Arial" w:hAnsi="Arial" w:cs="Arial"/>
          <w:color w:val="000000"/>
        </w:rPr>
      </w:pPr>
    </w:p>
    <w:p w14:paraId="42B55D89" w14:textId="77777777" w:rsidR="00685D8A" w:rsidRDefault="001034A4">
      <w:pPr>
        <w:numPr>
          <w:ilvl w:val="1"/>
          <w:numId w:val="8"/>
        </w:numPr>
        <w:pBdr>
          <w:top w:val="nil"/>
          <w:left w:val="nil"/>
          <w:bottom w:val="nil"/>
          <w:right w:val="nil"/>
          <w:between w:val="nil"/>
        </w:pBdr>
        <w:spacing w:after="0"/>
        <w:rPr>
          <w:rFonts w:ascii="Arial" w:eastAsia="Arial" w:hAnsi="Arial" w:cs="Arial"/>
          <w:color w:val="000000"/>
        </w:rPr>
      </w:pPr>
      <w:r>
        <w:rPr>
          <w:rFonts w:ascii="Arial" w:eastAsia="Arial" w:hAnsi="Arial" w:cs="Arial"/>
          <w:color w:val="000000"/>
        </w:rPr>
        <w:t xml:space="preserve">Suppliers must ensure that </w:t>
      </w:r>
      <w:r>
        <w:rPr>
          <w:rFonts w:ascii="Arial" w:eastAsia="Arial" w:hAnsi="Arial" w:cs="Arial"/>
        </w:rPr>
        <w:t>t</w:t>
      </w:r>
      <w:r>
        <w:rPr>
          <w:rFonts w:ascii="Arial" w:eastAsia="Arial" w:hAnsi="Arial" w:cs="Arial"/>
          <w:color w:val="000000"/>
        </w:rPr>
        <w:t xml:space="preserve">he Buyer </w:t>
      </w:r>
      <w:r>
        <w:rPr>
          <w:rFonts w:ascii="Arial" w:eastAsia="Arial" w:hAnsi="Arial" w:cs="Arial"/>
        </w:rPr>
        <w:t>shall</w:t>
      </w:r>
      <w:r>
        <w:rPr>
          <w:rFonts w:ascii="Arial" w:eastAsia="Arial" w:hAnsi="Arial" w:cs="Arial"/>
          <w:color w:val="000000"/>
        </w:rPr>
        <w:t xml:space="preserve"> only be charged for time actually spent on </w:t>
      </w:r>
      <w:r>
        <w:rPr>
          <w:rFonts w:ascii="Arial" w:eastAsia="Arial" w:hAnsi="Arial" w:cs="Arial"/>
        </w:rPr>
        <w:t>a Case</w:t>
      </w:r>
      <w:r>
        <w:rPr>
          <w:rFonts w:ascii="Arial" w:eastAsia="Arial" w:hAnsi="Arial" w:cs="Arial"/>
          <w:color w:val="000000"/>
        </w:rPr>
        <w:t xml:space="preserve"> at the correct rates and that any appropriate discounts will be applied.</w:t>
      </w:r>
    </w:p>
    <w:p w14:paraId="42B55D8A" w14:textId="77777777" w:rsidR="00685D8A" w:rsidRDefault="001034A4">
      <w:pPr>
        <w:pBdr>
          <w:top w:val="nil"/>
          <w:left w:val="nil"/>
          <w:bottom w:val="nil"/>
          <w:right w:val="nil"/>
          <w:between w:val="nil"/>
        </w:pBdr>
        <w:spacing w:after="0"/>
        <w:ind w:left="360"/>
        <w:rPr>
          <w:rFonts w:ascii="Arial" w:eastAsia="Arial" w:hAnsi="Arial" w:cs="Arial"/>
          <w:color w:val="000000"/>
        </w:rPr>
      </w:pPr>
      <w:r>
        <w:rPr>
          <w:rFonts w:ascii="Arial" w:eastAsia="Arial" w:hAnsi="Arial" w:cs="Arial"/>
          <w:color w:val="000000"/>
        </w:rPr>
        <w:t xml:space="preserve"> </w:t>
      </w:r>
    </w:p>
    <w:p w14:paraId="42B55D8B" w14:textId="77777777" w:rsidR="00685D8A" w:rsidRDefault="001034A4">
      <w:pPr>
        <w:numPr>
          <w:ilvl w:val="1"/>
          <w:numId w:val="8"/>
        </w:numPr>
        <w:pBdr>
          <w:top w:val="nil"/>
          <w:left w:val="nil"/>
          <w:bottom w:val="nil"/>
          <w:right w:val="nil"/>
          <w:between w:val="nil"/>
        </w:pBdr>
        <w:spacing w:after="0"/>
        <w:rPr>
          <w:rFonts w:ascii="Arial" w:eastAsia="Arial" w:hAnsi="Arial" w:cs="Arial"/>
          <w:color w:val="000000"/>
        </w:rPr>
      </w:pPr>
      <w:r>
        <w:rPr>
          <w:rFonts w:ascii="Arial" w:eastAsia="Arial" w:hAnsi="Arial" w:cs="Arial"/>
          <w:color w:val="000000"/>
        </w:rPr>
        <w:t xml:space="preserve">Invoices, on conclusion of the </w:t>
      </w:r>
      <w:r>
        <w:rPr>
          <w:rFonts w:ascii="Arial" w:eastAsia="Arial" w:hAnsi="Arial" w:cs="Arial"/>
        </w:rPr>
        <w:t>Case</w:t>
      </w:r>
      <w:r>
        <w:rPr>
          <w:rFonts w:ascii="Arial" w:eastAsia="Arial" w:hAnsi="Arial" w:cs="Arial"/>
          <w:color w:val="000000"/>
        </w:rPr>
        <w:t>, should be addressed b</w:t>
      </w:r>
      <w:r>
        <w:rPr>
          <w:rFonts w:ascii="Arial" w:eastAsia="Arial" w:hAnsi="Arial" w:cs="Arial"/>
        </w:rPr>
        <w:t xml:space="preserve">y the Supplier </w:t>
      </w:r>
      <w:r>
        <w:rPr>
          <w:rFonts w:ascii="Arial" w:eastAsia="Arial" w:hAnsi="Arial" w:cs="Arial"/>
          <w:color w:val="000000"/>
        </w:rPr>
        <w:t xml:space="preserve"> to </w:t>
      </w:r>
      <w:r>
        <w:rPr>
          <w:rFonts w:ascii="Arial" w:eastAsia="Arial" w:hAnsi="Arial" w:cs="Arial"/>
        </w:rPr>
        <w:t>t</w:t>
      </w:r>
      <w:r>
        <w:rPr>
          <w:rFonts w:ascii="Arial" w:eastAsia="Arial" w:hAnsi="Arial" w:cs="Arial"/>
          <w:color w:val="000000"/>
        </w:rPr>
        <w:t xml:space="preserve">he Buyer’s representative as per instructions received on the individual Purchase Order/Service Order </w:t>
      </w:r>
      <w:r>
        <w:rPr>
          <w:rFonts w:ascii="Arial" w:eastAsia="Arial" w:hAnsi="Arial" w:cs="Arial"/>
          <w:color w:val="000000"/>
        </w:rPr>
        <w:t xml:space="preserve">for each </w:t>
      </w:r>
      <w:r>
        <w:rPr>
          <w:rFonts w:ascii="Arial" w:eastAsia="Arial" w:hAnsi="Arial" w:cs="Arial"/>
        </w:rPr>
        <w:t>Case</w:t>
      </w:r>
      <w:r>
        <w:rPr>
          <w:rFonts w:ascii="Arial" w:eastAsia="Arial" w:hAnsi="Arial" w:cs="Arial"/>
          <w:color w:val="000000"/>
        </w:rPr>
        <w:t>.</w:t>
      </w:r>
    </w:p>
    <w:p w14:paraId="42B55D8C" w14:textId="77777777" w:rsidR="00685D8A" w:rsidRDefault="001034A4">
      <w:pPr>
        <w:pBdr>
          <w:top w:val="nil"/>
          <w:left w:val="nil"/>
          <w:bottom w:val="nil"/>
          <w:right w:val="nil"/>
          <w:between w:val="nil"/>
        </w:pBdr>
        <w:spacing w:after="0"/>
        <w:ind w:left="360"/>
        <w:rPr>
          <w:rFonts w:ascii="Arial" w:eastAsia="Arial" w:hAnsi="Arial" w:cs="Arial"/>
          <w:color w:val="000000"/>
        </w:rPr>
      </w:pPr>
      <w:r>
        <w:rPr>
          <w:rFonts w:ascii="Arial" w:eastAsia="Arial" w:hAnsi="Arial" w:cs="Arial"/>
          <w:color w:val="000000"/>
        </w:rPr>
        <w:t xml:space="preserve"> </w:t>
      </w:r>
    </w:p>
    <w:p w14:paraId="42B55D8D" w14:textId="77777777" w:rsidR="00685D8A" w:rsidRDefault="001034A4">
      <w:pPr>
        <w:numPr>
          <w:ilvl w:val="1"/>
          <w:numId w:val="8"/>
        </w:numPr>
        <w:pBdr>
          <w:top w:val="nil"/>
          <w:left w:val="nil"/>
          <w:bottom w:val="nil"/>
          <w:right w:val="nil"/>
          <w:between w:val="nil"/>
        </w:pBdr>
        <w:spacing w:after="0"/>
        <w:rPr>
          <w:rFonts w:ascii="Arial" w:eastAsia="Arial" w:hAnsi="Arial" w:cs="Arial"/>
          <w:color w:val="000000"/>
        </w:rPr>
      </w:pPr>
      <w:r>
        <w:rPr>
          <w:rFonts w:ascii="Arial" w:eastAsia="Arial" w:hAnsi="Arial" w:cs="Arial"/>
          <w:color w:val="000000"/>
        </w:rPr>
        <w:t xml:space="preserve">Invoices should be sent by the Supplier to </w:t>
      </w:r>
      <w:r>
        <w:rPr>
          <w:rFonts w:ascii="Arial" w:eastAsia="Arial" w:hAnsi="Arial" w:cs="Arial"/>
        </w:rPr>
        <w:t>t</w:t>
      </w:r>
      <w:r>
        <w:rPr>
          <w:rFonts w:ascii="Arial" w:eastAsia="Arial" w:hAnsi="Arial" w:cs="Arial"/>
          <w:color w:val="000000"/>
        </w:rPr>
        <w:t xml:space="preserve">he Buyer no later than 7 calendar days following completion of an </w:t>
      </w:r>
      <w:r>
        <w:rPr>
          <w:rFonts w:ascii="Arial" w:eastAsia="Arial" w:hAnsi="Arial" w:cs="Arial"/>
        </w:rPr>
        <w:t>Case</w:t>
      </w:r>
    </w:p>
    <w:p w14:paraId="42B55D8E" w14:textId="77777777" w:rsidR="00685D8A" w:rsidRDefault="00685D8A">
      <w:pPr>
        <w:pBdr>
          <w:top w:val="nil"/>
          <w:left w:val="nil"/>
          <w:bottom w:val="nil"/>
          <w:right w:val="nil"/>
          <w:between w:val="nil"/>
        </w:pBdr>
        <w:ind w:left="720"/>
        <w:rPr>
          <w:rFonts w:ascii="Arial" w:eastAsia="Arial" w:hAnsi="Arial" w:cs="Arial"/>
          <w:b/>
          <w:color w:val="000000"/>
        </w:rPr>
      </w:pPr>
    </w:p>
    <w:p w14:paraId="42B55D8F" w14:textId="77777777" w:rsidR="00685D8A" w:rsidRDefault="001034A4">
      <w:pPr>
        <w:rPr>
          <w:rFonts w:ascii="Arial" w:eastAsia="Arial" w:hAnsi="Arial" w:cs="Arial"/>
        </w:rPr>
      </w:pPr>
      <w:r>
        <w:rPr>
          <w:rFonts w:ascii="Arial" w:eastAsia="Arial" w:hAnsi="Arial" w:cs="Arial"/>
          <w:b/>
        </w:rPr>
        <w:t>Sales Remittance</w:t>
      </w:r>
    </w:p>
    <w:p w14:paraId="42B55D90" w14:textId="77777777" w:rsidR="00685D8A" w:rsidRDefault="00685D8A">
      <w:pPr>
        <w:pBdr>
          <w:top w:val="nil"/>
          <w:left w:val="nil"/>
          <w:bottom w:val="nil"/>
          <w:right w:val="nil"/>
          <w:between w:val="nil"/>
        </w:pBdr>
        <w:spacing w:after="0"/>
        <w:ind w:left="720"/>
        <w:rPr>
          <w:rFonts w:ascii="Arial" w:eastAsia="Arial" w:hAnsi="Arial" w:cs="Arial"/>
          <w:color w:val="000000"/>
        </w:rPr>
      </w:pPr>
    </w:p>
    <w:p w14:paraId="42B55D91" w14:textId="77777777" w:rsidR="00685D8A" w:rsidRDefault="001034A4">
      <w:pPr>
        <w:numPr>
          <w:ilvl w:val="1"/>
          <w:numId w:val="8"/>
        </w:numPr>
        <w:pBdr>
          <w:top w:val="nil"/>
          <w:left w:val="nil"/>
          <w:bottom w:val="nil"/>
          <w:right w:val="nil"/>
          <w:between w:val="nil"/>
        </w:pBdr>
        <w:spacing w:after="0"/>
        <w:rPr>
          <w:rFonts w:ascii="Arial" w:eastAsia="Arial" w:hAnsi="Arial" w:cs="Arial"/>
          <w:color w:val="000000"/>
        </w:rPr>
      </w:pPr>
      <w:r>
        <w:rPr>
          <w:rFonts w:ascii="Arial" w:eastAsia="Arial" w:hAnsi="Arial" w:cs="Arial"/>
          <w:color w:val="000000"/>
        </w:rPr>
        <w:t xml:space="preserve">For services rendered in respect of a sale of items, the Supplier will only retain disbursements allowable in accordance with Regulations 8, 9 &amp; 10 of The Taking Control of Goods (Fees) Regulations 2014, unless agreed with </w:t>
      </w:r>
      <w:r>
        <w:rPr>
          <w:rFonts w:ascii="Arial" w:eastAsia="Arial" w:hAnsi="Arial" w:cs="Arial"/>
        </w:rPr>
        <w:t>the Buyer</w:t>
      </w:r>
      <w:r>
        <w:rPr>
          <w:rFonts w:ascii="Arial" w:eastAsia="Arial" w:hAnsi="Arial" w:cs="Arial"/>
          <w:color w:val="000000"/>
        </w:rPr>
        <w:t>. In the event of a co-o</w:t>
      </w:r>
      <w:r>
        <w:rPr>
          <w:rFonts w:ascii="Arial" w:eastAsia="Arial" w:hAnsi="Arial" w:cs="Arial"/>
          <w:color w:val="000000"/>
        </w:rPr>
        <w:t xml:space="preserve">wnership, </w:t>
      </w:r>
      <w:r>
        <w:rPr>
          <w:rFonts w:ascii="Arial" w:eastAsia="Arial" w:hAnsi="Arial" w:cs="Arial"/>
        </w:rPr>
        <w:t>the Supplier shall ensure that the Buyer’s share of the proceeds are proportionate to the Buyer’s interest (money owed to the Buyer) in comparison with any co owner, and the Supplier shall notify the Buyer in writing promptly of how this has been</w:t>
      </w:r>
      <w:r>
        <w:rPr>
          <w:rFonts w:ascii="Arial" w:eastAsia="Arial" w:hAnsi="Arial" w:cs="Arial"/>
        </w:rPr>
        <w:t xml:space="preserve"> </w:t>
      </w:r>
      <w:r>
        <w:rPr>
          <w:rFonts w:ascii="Arial" w:eastAsia="Arial" w:hAnsi="Arial" w:cs="Arial"/>
        </w:rPr>
        <w:lastRenderedPageBreak/>
        <w:t>achieved</w:t>
      </w:r>
      <w:r>
        <w:rPr>
          <w:rFonts w:ascii="Arial" w:eastAsia="Arial" w:hAnsi="Arial" w:cs="Arial"/>
          <w:color w:val="000000"/>
        </w:rPr>
        <w:t xml:space="preserve">. Any balance </w:t>
      </w:r>
      <w:r>
        <w:rPr>
          <w:rFonts w:ascii="Arial" w:eastAsia="Arial" w:hAnsi="Arial" w:cs="Arial"/>
        </w:rPr>
        <w:t>shall</w:t>
      </w:r>
      <w:r>
        <w:rPr>
          <w:rFonts w:ascii="Arial" w:eastAsia="Arial" w:hAnsi="Arial" w:cs="Arial"/>
          <w:color w:val="000000"/>
        </w:rPr>
        <w:t xml:space="preserve"> be promp</w:t>
      </w:r>
      <w:r>
        <w:rPr>
          <w:rFonts w:ascii="Arial" w:eastAsia="Arial" w:hAnsi="Arial" w:cs="Arial"/>
        </w:rPr>
        <w:t xml:space="preserve">tly </w:t>
      </w:r>
      <w:r>
        <w:rPr>
          <w:rFonts w:ascii="Arial" w:eastAsia="Arial" w:hAnsi="Arial" w:cs="Arial"/>
          <w:color w:val="000000"/>
        </w:rPr>
        <w:t xml:space="preserve">sent by the Supplier to </w:t>
      </w:r>
      <w:r>
        <w:rPr>
          <w:rFonts w:ascii="Arial" w:eastAsia="Arial" w:hAnsi="Arial" w:cs="Arial"/>
        </w:rPr>
        <w:t>the Buyer</w:t>
      </w:r>
      <w:r>
        <w:rPr>
          <w:rFonts w:ascii="Arial" w:eastAsia="Arial" w:hAnsi="Arial" w:cs="Arial"/>
          <w:color w:val="000000"/>
        </w:rPr>
        <w:t xml:space="preserve"> with their sales statement.</w:t>
      </w:r>
    </w:p>
    <w:p w14:paraId="42B55D92" w14:textId="77777777" w:rsidR="00685D8A" w:rsidRDefault="00685D8A">
      <w:pPr>
        <w:pBdr>
          <w:top w:val="nil"/>
          <w:left w:val="nil"/>
          <w:bottom w:val="nil"/>
          <w:right w:val="nil"/>
          <w:between w:val="nil"/>
        </w:pBdr>
        <w:spacing w:after="0"/>
        <w:ind w:left="360"/>
        <w:rPr>
          <w:rFonts w:ascii="Arial" w:eastAsia="Arial" w:hAnsi="Arial" w:cs="Arial"/>
          <w:color w:val="000000"/>
        </w:rPr>
      </w:pPr>
    </w:p>
    <w:p w14:paraId="42B55D93" w14:textId="77777777" w:rsidR="00685D8A" w:rsidRDefault="001034A4">
      <w:pPr>
        <w:numPr>
          <w:ilvl w:val="1"/>
          <w:numId w:val="8"/>
        </w:numPr>
        <w:pBdr>
          <w:top w:val="nil"/>
          <w:left w:val="nil"/>
          <w:bottom w:val="nil"/>
          <w:right w:val="nil"/>
          <w:between w:val="nil"/>
        </w:pBdr>
        <w:spacing w:after="0"/>
        <w:rPr>
          <w:rFonts w:ascii="Arial" w:eastAsia="Arial" w:hAnsi="Arial" w:cs="Arial"/>
          <w:color w:val="000000"/>
        </w:rPr>
      </w:pPr>
      <w:r>
        <w:rPr>
          <w:rFonts w:ascii="Arial" w:eastAsia="Arial" w:hAnsi="Arial" w:cs="Arial"/>
          <w:color w:val="000000"/>
        </w:rPr>
        <w:t>The Sales Remittance Note must as a minimum provide:</w:t>
      </w:r>
    </w:p>
    <w:p w14:paraId="42B55D94" w14:textId="77777777" w:rsidR="00685D8A" w:rsidRDefault="00685D8A">
      <w:pPr>
        <w:pBdr>
          <w:top w:val="nil"/>
          <w:left w:val="nil"/>
          <w:bottom w:val="nil"/>
          <w:right w:val="nil"/>
          <w:between w:val="nil"/>
        </w:pBdr>
        <w:spacing w:after="0"/>
        <w:ind w:left="720"/>
        <w:rPr>
          <w:rFonts w:ascii="Arial" w:eastAsia="Arial" w:hAnsi="Arial" w:cs="Arial"/>
          <w:color w:val="000000"/>
        </w:rPr>
      </w:pPr>
    </w:p>
    <w:p w14:paraId="42B55D95" w14:textId="77777777" w:rsidR="00685D8A" w:rsidRDefault="001034A4">
      <w:pPr>
        <w:numPr>
          <w:ilvl w:val="0"/>
          <w:numId w:val="12"/>
        </w:numPr>
        <w:pBdr>
          <w:top w:val="nil"/>
          <w:left w:val="nil"/>
          <w:bottom w:val="nil"/>
          <w:right w:val="nil"/>
          <w:between w:val="nil"/>
        </w:pBdr>
        <w:spacing w:after="0"/>
        <w:rPr>
          <w:rFonts w:ascii="Arial" w:eastAsia="Arial" w:hAnsi="Arial" w:cs="Arial"/>
          <w:color w:val="000000"/>
        </w:rPr>
      </w:pPr>
      <w:r>
        <w:rPr>
          <w:rFonts w:ascii="Arial" w:eastAsia="Arial" w:hAnsi="Arial" w:cs="Arial"/>
          <w:color w:val="000000"/>
        </w:rPr>
        <w:t>a description of the item of Goods sold;</w:t>
      </w:r>
    </w:p>
    <w:p w14:paraId="42B55D96" w14:textId="77777777" w:rsidR="00685D8A" w:rsidRDefault="001034A4">
      <w:pPr>
        <w:numPr>
          <w:ilvl w:val="0"/>
          <w:numId w:val="12"/>
        </w:numPr>
        <w:pBdr>
          <w:top w:val="nil"/>
          <w:left w:val="nil"/>
          <w:bottom w:val="nil"/>
          <w:right w:val="nil"/>
          <w:between w:val="nil"/>
        </w:pBdr>
        <w:spacing w:after="0"/>
        <w:rPr>
          <w:rFonts w:ascii="Arial" w:eastAsia="Arial" w:hAnsi="Arial" w:cs="Arial"/>
          <w:color w:val="000000"/>
        </w:rPr>
      </w:pPr>
      <w:r>
        <w:rPr>
          <w:rFonts w:ascii="Arial" w:eastAsia="Arial" w:hAnsi="Arial" w:cs="Arial"/>
          <w:color w:val="000000"/>
        </w:rPr>
        <w:t>the date and venue where the item was sold;</w:t>
      </w:r>
    </w:p>
    <w:p w14:paraId="42B55D97" w14:textId="77777777" w:rsidR="00685D8A" w:rsidRDefault="001034A4">
      <w:pPr>
        <w:numPr>
          <w:ilvl w:val="0"/>
          <w:numId w:val="12"/>
        </w:numPr>
        <w:pBdr>
          <w:top w:val="nil"/>
          <w:left w:val="nil"/>
          <w:bottom w:val="nil"/>
          <w:right w:val="nil"/>
          <w:between w:val="nil"/>
        </w:pBdr>
        <w:spacing w:after="0"/>
        <w:rPr>
          <w:rFonts w:ascii="Arial" w:eastAsia="Arial" w:hAnsi="Arial" w:cs="Arial"/>
          <w:color w:val="000000"/>
        </w:rPr>
      </w:pPr>
      <w:r>
        <w:rPr>
          <w:rFonts w:ascii="Arial" w:eastAsia="Arial" w:hAnsi="Arial" w:cs="Arial"/>
          <w:color w:val="000000"/>
        </w:rPr>
        <w:t>the sale price for the item; and</w:t>
      </w:r>
    </w:p>
    <w:p w14:paraId="42B55D98" w14:textId="77777777" w:rsidR="00685D8A" w:rsidRDefault="001034A4">
      <w:pPr>
        <w:numPr>
          <w:ilvl w:val="0"/>
          <w:numId w:val="12"/>
        </w:numPr>
        <w:pBdr>
          <w:top w:val="nil"/>
          <w:left w:val="nil"/>
          <w:bottom w:val="nil"/>
          <w:right w:val="nil"/>
          <w:between w:val="nil"/>
        </w:pBdr>
        <w:spacing w:after="0"/>
        <w:rPr>
          <w:rFonts w:ascii="Arial" w:eastAsia="Arial" w:hAnsi="Arial" w:cs="Arial"/>
          <w:color w:val="000000"/>
        </w:rPr>
      </w:pPr>
      <w:r>
        <w:rPr>
          <w:rFonts w:ascii="Arial" w:eastAsia="Arial" w:hAnsi="Arial" w:cs="Arial"/>
          <w:color w:val="000000"/>
        </w:rPr>
        <w:t xml:space="preserve">details of any costs associated with the sale, such as </w:t>
      </w:r>
      <w:r>
        <w:rPr>
          <w:rFonts w:ascii="Arial" w:eastAsia="Arial" w:hAnsi="Arial" w:cs="Arial"/>
        </w:rPr>
        <w:t>Appraisal</w:t>
      </w:r>
      <w:r>
        <w:rPr>
          <w:rFonts w:ascii="Arial" w:eastAsia="Arial" w:hAnsi="Arial" w:cs="Arial"/>
          <w:color w:val="000000"/>
        </w:rPr>
        <w:t xml:space="preserve">, </w:t>
      </w:r>
      <w:r>
        <w:rPr>
          <w:rFonts w:ascii="Arial" w:eastAsia="Arial" w:hAnsi="Arial" w:cs="Arial"/>
        </w:rPr>
        <w:t>Removal</w:t>
      </w:r>
      <w:r>
        <w:rPr>
          <w:rFonts w:ascii="Arial" w:eastAsia="Arial" w:hAnsi="Arial" w:cs="Arial"/>
          <w:color w:val="000000"/>
        </w:rPr>
        <w:t xml:space="preserve"> and commission;</w:t>
      </w:r>
    </w:p>
    <w:p w14:paraId="42B55D99" w14:textId="77777777" w:rsidR="00685D8A" w:rsidRDefault="001034A4">
      <w:pPr>
        <w:numPr>
          <w:ilvl w:val="0"/>
          <w:numId w:val="12"/>
        </w:numPr>
        <w:pBdr>
          <w:top w:val="nil"/>
          <w:left w:val="nil"/>
          <w:bottom w:val="nil"/>
          <w:right w:val="nil"/>
          <w:between w:val="nil"/>
        </w:pBdr>
        <w:spacing w:after="0"/>
        <w:rPr>
          <w:rFonts w:ascii="Arial" w:eastAsia="Arial" w:hAnsi="Arial" w:cs="Arial"/>
          <w:color w:val="000000"/>
        </w:rPr>
      </w:pPr>
      <w:r>
        <w:rPr>
          <w:rFonts w:ascii="Arial" w:eastAsia="Arial" w:hAnsi="Arial" w:cs="Arial"/>
          <w:color w:val="000000"/>
        </w:rPr>
        <w:t>VAT deducted on the fees and charges if he is a “taxable person”;</w:t>
      </w:r>
    </w:p>
    <w:p w14:paraId="42B55D9A" w14:textId="77777777" w:rsidR="00685D8A" w:rsidRDefault="001034A4">
      <w:pPr>
        <w:numPr>
          <w:ilvl w:val="0"/>
          <w:numId w:val="12"/>
        </w:numPr>
        <w:pBdr>
          <w:top w:val="nil"/>
          <w:left w:val="nil"/>
          <w:bottom w:val="nil"/>
          <w:right w:val="nil"/>
          <w:between w:val="nil"/>
        </w:pBdr>
        <w:spacing w:after="0"/>
        <w:rPr>
          <w:rFonts w:ascii="Arial" w:eastAsia="Arial" w:hAnsi="Arial" w:cs="Arial"/>
          <w:color w:val="000000"/>
        </w:rPr>
      </w:pPr>
      <w:r>
        <w:rPr>
          <w:rFonts w:ascii="Arial" w:eastAsia="Arial" w:hAnsi="Arial" w:cs="Arial"/>
          <w:color w:val="000000"/>
        </w:rPr>
        <w:t xml:space="preserve">VAT deducted on the sale proceeds if the defaulter is a “taxable person”. This is to be processed through the Supplier’s normal accounting process and not included in any return to </w:t>
      </w:r>
      <w:r>
        <w:rPr>
          <w:rFonts w:ascii="Arial" w:eastAsia="Arial" w:hAnsi="Arial" w:cs="Arial"/>
        </w:rPr>
        <w:t>t</w:t>
      </w:r>
      <w:r>
        <w:rPr>
          <w:rFonts w:ascii="Arial" w:eastAsia="Arial" w:hAnsi="Arial" w:cs="Arial"/>
          <w:color w:val="000000"/>
        </w:rPr>
        <w:t>he Buyer;</w:t>
      </w:r>
    </w:p>
    <w:p w14:paraId="42B55D9B" w14:textId="77777777" w:rsidR="00685D8A" w:rsidRDefault="001034A4">
      <w:pPr>
        <w:numPr>
          <w:ilvl w:val="0"/>
          <w:numId w:val="12"/>
        </w:numPr>
        <w:pBdr>
          <w:top w:val="nil"/>
          <w:left w:val="nil"/>
          <w:bottom w:val="nil"/>
          <w:right w:val="nil"/>
          <w:between w:val="nil"/>
        </w:pBdr>
        <w:spacing w:after="0"/>
        <w:rPr>
          <w:rFonts w:ascii="Arial" w:eastAsia="Arial" w:hAnsi="Arial" w:cs="Arial"/>
          <w:color w:val="000000"/>
        </w:rPr>
      </w:pPr>
      <w:r>
        <w:rPr>
          <w:rFonts w:ascii="Arial" w:eastAsia="Arial" w:hAnsi="Arial" w:cs="Arial"/>
          <w:color w:val="000000"/>
        </w:rPr>
        <w:t>the cost of any electrical safety check(s) deducted.</w:t>
      </w:r>
    </w:p>
    <w:p w14:paraId="42B55D9C" w14:textId="77777777" w:rsidR="00685D8A" w:rsidRDefault="00685D8A">
      <w:pPr>
        <w:pBdr>
          <w:top w:val="nil"/>
          <w:left w:val="nil"/>
          <w:bottom w:val="nil"/>
          <w:right w:val="nil"/>
          <w:between w:val="nil"/>
        </w:pBdr>
        <w:spacing w:after="0"/>
        <w:ind w:left="720"/>
        <w:rPr>
          <w:rFonts w:ascii="Arial" w:eastAsia="Arial" w:hAnsi="Arial" w:cs="Arial"/>
          <w:color w:val="000000"/>
        </w:rPr>
      </w:pPr>
    </w:p>
    <w:p w14:paraId="42B55D9D" w14:textId="77777777" w:rsidR="00685D8A" w:rsidRDefault="001034A4">
      <w:pPr>
        <w:numPr>
          <w:ilvl w:val="1"/>
          <w:numId w:val="8"/>
        </w:numPr>
        <w:pBdr>
          <w:top w:val="nil"/>
          <w:left w:val="nil"/>
          <w:bottom w:val="nil"/>
          <w:right w:val="nil"/>
          <w:between w:val="nil"/>
        </w:pBdr>
        <w:spacing w:after="0"/>
        <w:rPr>
          <w:rFonts w:ascii="Arial" w:eastAsia="Arial" w:hAnsi="Arial" w:cs="Arial"/>
          <w:color w:val="000000"/>
        </w:rPr>
      </w:pPr>
      <w:r>
        <w:rPr>
          <w:rFonts w:ascii="Arial" w:eastAsia="Arial" w:hAnsi="Arial" w:cs="Arial"/>
          <w:color w:val="000000"/>
        </w:rPr>
        <w:t>The Suppli</w:t>
      </w:r>
      <w:r>
        <w:rPr>
          <w:rFonts w:ascii="Arial" w:eastAsia="Arial" w:hAnsi="Arial" w:cs="Arial"/>
          <w:color w:val="000000"/>
        </w:rPr>
        <w:t xml:space="preserve">er must make payments due to </w:t>
      </w:r>
      <w:r>
        <w:rPr>
          <w:rFonts w:ascii="Arial" w:eastAsia="Arial" w:hAnsi="Arial" w:cs="Arial"/>
        </w:rPr>
        <w:t>the Buyer</w:t>
      </w:r>
      <w:r>
        <w:rPr>
          <w:rFonts w:ascii="Arial" w:eastAsia="Arial" w:hAnsi="Arial" w:cs="Arial"/>
          <w:color w:val="000000"/>
        </w:rPr>
        <w:t xml:space="preserve"> following the sale of an item within 10 days of the sale.</w:t>
      </w:r>
    </w:p>
    <w:p w14:paraId="42B55D9E" w14:textId="77777777" w:rsidR="00685D8A" w:rsidRDefault="001034A4">
      <w:pPr>
        <w:pBdr>
          <w:top w:val="nil"/>
          <w:left w:val="nil"/>
          <w:bottom w:val="nil"/>
          <w:right w:val="nil"/>
          <w:between w:val="nil"/>
        </w:pBdr>
        <w:spacing w:after="0"/>
        <w:ind w:left="360"/>
        <w:rPr>
          <w:rFonts w:ascii="Arial" w:eastAsia="Arial" w:hAnsi="Arial" w:cs="Arial"/>
          <w:color w:val="000000"/>
        </w:rPr>
      </w:pPr>
      <w:r>
        <w:rPr>
          <w:rFonts w:ascii="Arial" w:eastAsia="Arial" w:hAnsi="Arial" w:cs="Arial"/>
          <w:color w:val="000000"/>
        </w:rPr>
        <w:t xml:space="preserve"> </w:t>
      </w:r>
    </w:p>
    <w:p w14:paraId="42B55D9F" w14:textId="77777777" w:rsidR="00685D8A" w:rsidRDefault="001034A4">
      <w:pPr>
        <w:numPr>
          <w:ilvl w:val="1"/>
          <w:numId w:val="8"/>
        </w:numPr>
        <w:pBdr>
          <w:top w:val="nil"/>
          <w:left w:val="nil"/>
          <w:bottom w:val="nil"/>
          <w:right w:val="nil"/>
          <w:between w:val="nil"/>
        </w:pBdr>
        <w:spacing w:after="0"/>
        <w:rPr>
          <w:rFonts w:ascii="Arial" w:eastAsia="Arial" w:hAnsi="Arial" w:cs="Arial"/>
          <w:color w:val="000000"/>
        </w:rPr>
      </w:pPr>
      <w:r>
        <w:rPr>
          <w:rFonts w:ascii="Arial" w:eastAsia="Arial" w:hAnsi="Arial" w:cs="Arial"/>
          <w:color w:val="000000"/>
        </w:rPr>
        <w:t xml:space="preserve">The Supplier should agree with </w:t>
      </w:r>
      <w:r>
        <w:rPr>
          <w:rFonts w:ascii="Arial" w:eastAsia="Arial" w:hAnsi="Arial" w:cs="Arial"/>
        </w:rPr>
        <w:t>the Buyer</w:t>
      </w:r>
      <w:r>
        <w:rPr>
          <w:rFonts w:ascii="Arial" w:eastAsia="Arial" w:hAnsi="Arial" w:cs="Arial"/>
          <w:color w:val="000000"/>
        </w:rPr>
        <w:t xml:space="preserve"> in writing the reference number to be included with the payment such as </w:t>
      </w:r>
      <w:r>
        <w:rPr>
          <w:rFonts w:ascii="Arial" w:eastAsia="Arial" w:hAnsi="Arial" w:cs="Arial"/>
        </w:rPr>
        <w:t>Case</w:t>
      </w:r>
      <w:r>
        <w:rPr>
          <w:rFonts w:ascii="Arial" w:eastAsia="Arial" w:hAnsi="Arial" w:cs="Arial"/>
          <w:color w:val="000000"/>
        </w:rPr>
        <w:t xml:space="preserve"> or Purchase Order number. </w:t>
      </w:r>
    </w:p>
    <w:p w14:paraId="42B55DA0" w14:textId="77777777" w:rsidR="00685D8A" w:rsidRDefault="00685D8A">
      <w:pPr>
        <w:pBdr>
          <w:top w:val="nil"/>
          <w:left w:val="nil"/>
          <w:bottom w:val="nil"/>
          <w:right w:val="nil"/>
          <w:between w:val="nil"/>
        </w:pBdr>
        <w:spacing w:after="0"/>
        <w:ind w:left="720"/>
        <w:rPr>
          <w:rFonts w:ascii="Arial" w:eastAsia="Arial" w:hAnsi="Arial" w:cs="Arial"/>
          <w:color w:val="000000"/>
        </w:rPr>
      </w:pPr>
    </w:p>
    <w:p w14:paraId="42B55DA1" w14:textId="77777777" w:rsidR="00685D8A" w:rsidRDefault="001034A4">
      <w:pPr>
        <w:numPr>
          <w:ilvl w:val="1"/>
          <w:numId w:val="8"/>
        </w:numPr>
        <w:pBdr>
          <w:top w:val="nil"/>
          <w:left w:val="nil"/>
          <w:bottom w:val="nil"/>
          <w:right w:val="nil"/>
          <w:between w:val="nil"/>
        </w:pBdr>
        <w:spacing w:after="0"/>
        <w:rPr>
          <w:rFonts w:ascii="Arial" w:eastAsia="Arial" w:hAnsi="Arial" w:cs="Arial"/>
          <w:color w:val="000000"/>
        </w:rPr>
      </w:pPr>
      <w:r>
        <w:rPr>
          <w:rFonts w:ascii="Arial" w:eastAsia="Arial" w:hAnsi="Arial" w:cs="Arial"/>
          <w:color w:val="000000"/>
        </w:rPr>
        <w:t xml:space="preserve">The Supplier should have the facility to make payment of the net proceeds of any sale to </w:t>
      </w:r>
      <w:r>
        <w:rPr>
          <w:rFonts w:ascii="Arial" w:eastAsia="Arial" w:hAnsi="Arial" w:cs="Arial"/>
        </w:rPr>
        <w:t>the Buyer</w:t>
      </w:r>
      <w:r>
        <w:rPr>
          <w:rFonts w:ascii="Arial" w:eastAsia="Arial" w:hAnsi="Arial" w:cs="Arial"/>
          <w:color w:val="000000"/>
        </w:rPr>
        <w:t>,</w:t>
      </w:r>
      <w:r>
        <w:rPr>
          <w:rFonts w:ascii="Arial" w:eastAsia="Arial" w:hAnsi="Arial" w:cs="Arial"/>
        </w:rPr>
        <w:t xml:space="preserve"> by</w:t>
      </w:r>
      <w:r>
        <w:rPr>
          <w:rFonts w:ascii="Arial" w:eastAsia="Arial" w:hAnsi="Arial" w:cs="Arial"/>
          <w:color w:val="000000"/>
        </w:rPr>
        <w:t xml:space="preserve"> a variety of methods including but not exhaustive to cheque or BACS. </w:t>
      </w:r>
    </w:p>
    <w:p w14:paraId="42B55DA2" w14:textId="77777777" w:rsidR="00685D8A" w:rsidRDefault="00685D8A">
      <w:pPr>
        <w:pBdr>
          <w:top w:val="nil"/>
          <w:left w:val="nil"/>
          <w:bottom w:val="nil"/>
          <w:right w:val="nil"/>
          <w:between w:val="nil"/>
        </w:pBdr>
        <w:ind w:left="720"/>
        <w:rPr>
          <w:rFonts w:ascii="Arial" w:eastAsia="Arial" w:hAnsi="Arial" w:cs="Arial"/>
          <w:color w:val="000000"/>
        </w:rPr>
      </w:pPr>
    </w:p>
    <w:p w14:paraId="42B55DA3" w14:textId="77777777" w:rsidR="00685D8A" w:rsidRDefault="001034A4">
      <w:pPr>
        <w:rPr>
          <w:rFonts w:ascii="Arial" w:eastAsia="Arial" w:hAnsi="Arial" w:cs="Arial"/>
        </w:rPr>
      </w:pPr>
      <w:r>
        <w:rPr>
          <w:rFonts w:ascii="Arial" w:eastAsia="Arial" w:hAnsi="Arial" w:cs="Arial"/>
          <w:b/>
        </w:rPr>
        <w:t>Documentation and Security</w:t>
      </w:r>
    </w:p>
    <w:p w14:paraId="42B55DA4" w14:textId="77777777" w:rsidR="00685D8A" w:rsidRDefault="00685D8A">
      <w:pPr>
        <w:pBdr>
          <w:top w:val="nil"/>
          <w:left w:val="nil"/>
          <w:bottom w:val="nil"/>
          <w:right w:val="nil"/>
          <w:between w:val="nil"/>
        </w:pBdr>
        <w:spacing w:after="0"/>
        <w:ind w:left="720"/>
        <w:rPr>
          <w:rFonts w:ascii="Arial" w:eastAsia="Arial" w:hAnsi="Arial" w:cs="Arial"/>
          <w:color w:val="000000"/>
        </w:rPr>
      </w:pPr>
    </w:p>
    <w:p w14:paraId="42B55DA5" w14:textId="77777777" w:rsidR="00685D8A" w:rsidRDefault="001034A4">
      <w:pPr>
        <w:numPr>
          <w:ilvl w:val="1"/>
          <w:numId w:val="8"/>
        </w:numPr>
        <w:pBdr>
          <w:top w:val="nil"/>
          <w:left w:val="nil"/>
          <w:bottom w:val="nil"/>
          <w:right w:val="nil"/>
          <w:between w:val="nil"/>
        </w:pBdr>
        <w:spacing w:after="0"/>
        <w:rPr>
          <w:rFonts w:ascii="Arial" w:eastAsia="Arial" w:hAnsi="Arial" w:cs="Arial"/>
          <w:color w:val="000000"/>
        </w:rPr>
      </w:pPr>
      <w:r>
        <w:rPr>
          <w:rFonts w:ascii="Arial" w:eastAsia="Arial" w:hAnsi="Arial" w:cs="Arial"/>
          <w:color w:val="000000"/>
        </w:rPr>
        <w:t xml:space="preserve">Suppliers shall issue and retain possession of the appropriate </w:t>
      </w:r>
      <w:r>
        <w:rPr>
          <w:rFonts w:ascii="Arial" w:eastAsia="Arial" w:hAnsi="Arial" w:cs="Arial"/>
        </w:rPr>
        <w:t>Customer</w:t>
      </w:r>
      <w:r>
        <w:rPr>
          <w:rFonts w:ascii="Arial" w:eastAsia="Arial" w:hAnsi="Arial" w:cs="Arial"/>
          <w:color w:val="000000"/>
        </w:rPr>
        <w:t xml:space="preserve"> and Buyer documentation relating to the service,</w:t>
      </w:r>
      <w:r>
        <w:rPr>
          <w:rFonts w:ascii="Arial" w:eastAsia="Arial" w:hAnsi="Arial" w:cs="Arial"/>
          <w:b/>
          <w:color w:val="000000"/>
        </w:rPr>
        <w:t xml:space="preserve"> </w:t>
      </w:r>
      <w:r>
        <w:rPr>
          <w:rFonts w:ascii="Arial" w:eastAsia="Arial" w:hAnsi="Arial" w:cs="Arial"/>
          <w:color w:val="000000"/>
        </w:rPr>
        <w:t xml:space="preserve">in line with the legislation under which the service is being delivered and as per the method </w:t>
      </w:r>
      <w:r>
        <w:rPr>
          <w:rFonts w:ascii="Arial" w:eastAsia="Arial" w:hAnsi="Arial" w:cs="Arial"/>
        </w:rPr>
        <w:t>defined by</w:t>
      </w:r>
      <w:r>
        <w:rPr>
          <w:rFonts w:ascii="Arial" w:eastAsia="Arial" w:hAnsi="Arial" w:cs="Arial"/>
          <w:color w:val="000000"/>
        </w:rPr>
        <w:t xml:space="preserve"> </w:t>
      </w:r>
      <w:r>
        <w:rPr>
          <w:rFonts w:ascii="Arial" w:eastAsia="Arial" w:hAnsi="Arial" w:cs="Arial"/>
        </w:rPr>
        <w:t>t</w:t>
      </w:r>
      <w:r>
        <w:rPr>
          <w:rFonts w:ascii="Arial" w:eastAsia="Arial" w:hAnsi="Arial" w:cs="Arial"/>
          <w:color w:val="000000"/>
        </w:rPr>
        <w:t>he Buyer</w:t>
      </w:r>
      <w:r>
        <w:rPr>
          <w:rFonts w:ascii="Arial" w:eastAsia="Arial" w:hAnsi="Arial" w:cs="Arial"/>
        </w:rPr>
        <w:t xml:space="preserve"> in their Call-Off Co</w:t>
      </w:r>
      <w:r>
        <w:rPr>
          <w:rFonts w:ascii="Arial" w:eastAsia="Arial" w:hAnsi="Arial" w:cs="Arial"/>
        </w:rPr>
        <w:t>ntract</w:t>
      </w:r>
    </w:p>
    <w:p w14:paraId="42B55DA6" w14:textId="77777777" w:rsidR="00685D8A" w:rsidRDefault="00685D8A">
      <w:pPr>
        <w:pBdr>
          <w:top w:val="nil"/>
          <w:left w:val="nil"/>
          <w:bottom w:val="nil"/>
          <w:right w:val="nil"/>
          <w:between w:val="nil"/>
        </w:pBdr>
        <w:ind w:left="360"/>
        <w:rPr>
          <w:rFonts w:ascii="Arial" w:eastAsia="Arial" w:hAnsi="Arial" w:cs="Arial"/>
          <w:b/>
          <w:color w:val="000000"/>
        </w:rPr>
      </w:pPr>
    </w:p>
    <w:p w14:paraId="42B55DA7" w14:textId="77777777" w:rsidR="00685D8A" w:rsidRDefault="001034A4">
      <w:pPr>
        <w:rPr>
          <w:rFonts w:ascii="Arial" w:eastAsia="Arial" w:hAnsi="Arial" w:cs="Arial"/>
        </w:rPr>
      </w:pPr>
      <w:r>
        <w:rPr>
          <w:rFonts w:ascii="Arial" w:eastAsia="Arial" w:hAnsi="Arial" w:cs="Arial"/>
          <w:b/>
        </w:rPr>
        <w:t>Audit of Services</w:t>
      </w:r>
    </w:p>
    <w:p w14:paraId="42B55DA8" w14:textId="77777777" w:rsidR="00685D8A" w:rsidRDefault="00685D8A">
      <w:pPr>
        <w:pBdr>
          <w:top w:val="nil"/>
          <w:left w:val="nil"/>
          <w:bottom w:val="nil"/>
          <w:right w:val="nil"/>
          <w:between w:val="nil"/>
        </w:pBdr>
        <w:spacing w:after="0"/>
        <w:ind w:left="720"/>
        <w:rPr>
          <w:rFonts w:ascii="Arial" w:eastAsia="Arial" w:hAnsi="Arial" w:cs="Arial"/>
          <w:color w:val="000000"/>
        </w:rPr>
      </w:pPr>
    </w:p>
    <w:p w14:paraId="42B55DA9" w14:textId="77777777" w:rsidR="00685D8A" w:rsidRDefault="001034A4">
      <w:pPr>
        <w:numPr>
          <w:ilvl w:val="1"/>
          <w:numId w:val="8"/>
        </w:numPr>
        <w:pBdr>
          <w:top w:val="nil"/>
          <w:left w:val="nil"/>
          <w:bottom w:val="nil"/>
          <w:right w:val="nil"/>
          <w:between w:val="nil"/>
        </w:pBdr>
        <w:spacing w:after="0"/>
        <w:rPr>
          <w:rFonts w:ascii="Arial" w:eastAsia="Arial" w:hAnsi="Arial" w:cs="Arial"/>
          <w:color w:val="000000"/>
        </w:rPr>
      </w:pPr>
      <w:r>
        <w:rPr>
          <w:rFonts w:ascii="Arial" w:eastAsia="Arial" w:hAnsi="Arial" w:cs="Arial"/>
        </w:rPr>
        <w:t>the Buyer</w:t>
      </w:r>
      <w:r>
        <w:rPr>
          <w:rFonts w:ascii="Arial" w:eastAsia="Arial" w:hAnsi="Arial" w:cs="Arial"/>
          <w:color w:val="000000"/>
        </w:rPr>
        <w:t xml:space="preserve"> may inspect and examine the manner in which the Supplier supplies the Services at the Premises during normal business hours upon the Buyer providing reasonable notice.</w:t>
      </w:r>
    </w:p>
    <w:p w14:paraId="42B55DAA" w14:textId="77777777" w:rsidR="00685D8A" w:rsidRDefault="00685D8A">
      <w:pPr>
        <w:pBdr>
          <w:top w:val="nil"/>
          <w:left w:val="nil"/>
          <w:bottom w:val="nil"/>
          <w:right w:val="nil"/>
          <w:between w:val="nil"/>
        </w:pBdr>
        <w:spacing w:after="0"/>
        <w:ind w:left="360"/>
        <w:rPr>
          <w:rFonts w:ascii="Arial" w:eastAsia="Arial" w:hAnsi="Arial" w:cs="Arial"/>
        </w:rPr>
      </w:pPr>
    </w:p>
    <w:p w14:paraId="42B55DAB" w14:textId="77777777" w:rsidR="00685D8A" w:rsidRDefault="00685D8A">
      <w:pPr>
        <w:pBdr>
          <w:top w:val="nil"/>
          <w:left w:val="nil"/>
          <w:bottom w:val="nil"/>
          <w:right w:val="nil"/>
          <w:between w:val="nil"/>
        </w:pBdr>
        <w:spacing w:after="0"/>
        <w:ind w:left="360"/>
        <w:rPr>
          <w:rFonts w:ascii="Arial" w:eastAsia="Arial" w:hAnsi="Arial" w:cs="Arial"/>
        </w:rPr>
      </w:pPr>
    </w:p>
    <w:p w14:paraId="42B55DAC" w14:textId="77777777" w:rsidR="00685D8A" w:rsidRDefault="00685D8A">
      <w:pPr>
        <w:pBdr>
          <w:top w:val="nil"/>
          <w:left w:val="nil"/>
          <w:bottom w:val="nil"/>
          <w:right w:val="nil"/>
          <w:between w:val="nil"/>
        </w:pBdr>
        <w:spacing w:after="0"/>
        <w:ind w:left="360"/>
        <w:rPr>
          <w:rFonts w:ascii="Arial" w:eastAsia="Arial" w:hAnsi="Arial" w:cs="Arial"/>
        </w:rPr>
      </w:pPr>
    </w:p>
    <w:p w14:paraId="42B55DAD" w14:textId="77777777" w:rsidR="00685D8A" w:rsidRDefault="001034A4">
      <w:pPr>
        <w:numPr>
          <w:ilvl w:val="0"/>
          <w:numId w:val="8"/>
        </w:numPr>
        <w:pBdr>
          <w:top w:val="nil"/>
          <w:left w:val="nil"/>
          <w:bottom w:val="nil"/>
          <w:right w:val="nil"/>
          <w:between w:val="nil"/>
        </w:pBdr>
        <w:spacing w:after="0"/>
        <w:rPr>
          <w:rFonts w:ascii="Arial" w:eastAsia="Arial" w:hAnsi="Arial" w:cs="Arial"/>
          <w:color w:val="000000"/>
        </w:rPr>
      </w:pPr>
      <w:r>
        <w:rPr>
          <w:rFonts w:ascii="Arial" w:eastAsia="Arial" w:hAnsi="Arial" w:cs="Arial"/>
          <w:b/>
          <w:color w:val="000000"/>
        </w:rPr>
        <w:t xml:space="preserve">Receive, Record and Send Data and Information on all </w:t>
      </w:r>
      <w:r>
        <w:rPr>
          <w:rFonts w:ascii="Arial" w:eastAsia="Arial" w:hAnsi="Arial" w:cs="Arial"/>
          <w:b/>
        </w:rPr>
        <w:t>Case</w:t>
      </w:r>
    </w:p>
    <w:p w14:paraId="42B55DAE" w14:textId="77777777" w:rsidR="00685D8A" w:rsidRDefault="001034A4">
      <w:pPr>
        <w:pBdr>
          <w:top w:val="nil"/>
          <w:left w:val="nil"/>
          <w:bottom w:val="nil"/>
          <w:right w:val="nil"/>
          <w:between w:val="nil"/>
        </w:pBdr>
        <w:spacing w:after="0"/>
        <w:ind w:left="360"/>
        <w:rPr>
          <w:rFonts w:ascii="Arial" w:eastAsia="Arial" w:hAnsi="Arial" w:cs="Arial"/>
          <w:b/>
        </w:rPr>
      </w:pPr>
      <w:r>
        <w:rPr>
          <w:rFonts w:ascii="Arial" w:eastAsia="Arial" w:hAnsi="Arial" w:cs="Arial"/>
          <w:b/>
        </w:rPr>
        <w:t xml:space="preserve"> </w:t>
      </w:r>
    </w:p>
    <w:p w14:paraId="42B55DAF" w14:textId="77777777" w:rsidR="00685D8A" w:rsidRDefault="001034A4">
      <w:pPr>
        <w:numPr>
          <w:ilvl w:val="1"/>
          <w:numId w:val="8"/>
        </w:numPr>
        <w:pBdr>
          <w:top w:val="nil"/>
          <w:left w:val="nil"/>
          <w:bottom w:val="nil"/>
          <w:right w:val="nil"/>
          <w:between w:val="nil"/>
        </w:pBdr>
        <w:spacing w:after="0"/>
        <w:rPr>
          <w:rFonts w:ascii="Arial" w:eastAsia="Arial" w:hAnsi="Arial" w:cs="Arial"/>
          <w:color w:val="000000"/>
        </w:rPr>
      </w:pPr>
      <w:r>
        <w:rPr>
          <w:rFonts w:ascii="Arial" w:eastAsia="Arial" w:hAnsi="Arial" w:cs="Arial"/>
          <w:color w:val="000000"/>
        </w:rPr>
        <w:t xml:space="preserve">The Supplier must be able to receive and send information relating to </w:t>
      </w:r>
      <w:r>
        <w:rPr>
          <w:rFonts w:ascii="Arial" w:eastAsia="Arial" w:hAnsi="Arial" w:cs="Arial"/>
        </w:rPr>
        <w:t>Cases</w:t>
      </w:r>
      <w:r>
        <w:rPr>
          <w:rFonts w:ascii="Arial" w:eastAsia="Arial" w:hAnsi="Arial" w:cs="Arial"/>
          <w:color w:val="000000"/>
        </w:rPr>
        <w:t xml:space="preserve"> via tracked courier delivery and by electronic means, as specified by </w:t>
      </w:r>
      <w:r>
        <w:rPr>
          <w:rFonts w:ascii="Arial" w:eastAsia="Arial" w:hAnsi="Arial" w:cs="Arial"/>
        </w:rPr>
        <w:t>the Buyer</w:t>
      </w:r>
      <w:r>
        <w:rPr>
          <w:rFonts w:ascii="Arial" w:eastAsia="Arial" w:hAnsi="Arial" w:cs="Arial"/>
          <w:color w:val="000000"/>
        </w:rPr>
        <w:t xml:space="preserve"> within their Call-Off Contract</w:t>
      </w:r>
    </w:p>
    <w:p w14:paraId="42B55DB0" w14:textId="77777777" w:rsidR="00685D8A" w:rsidRDefault="001034A4">
      <w:pPr>
        <w:pBdr>
          <w:top w:val="nil"/>
          <w:left w:val="nil"/>
          <w:bottom w:val="nil"/>
          <w:right w:val="nil"/>
          <w:between w:val="nil"/>
        </w:pBdr>
        <w:spacing w:after="0"/>
        <w:ind w:left="360"/>
        <w:rPr>
          <w:rFonts w:ascii="Arial" w:eastAsia="Arial" w:hAnsi="Arial" w:cs="Arial"/>
        </w:rPr>
      </w:pPr>
      <w:r>
        <w:rPr>
          <w:rFonts w:ascii="Arial" w:eastAsia="Arial" w:hAnsi="Arial" w:cs="Arial"/>
        </w:rPr>
        <w:t xml:space="preserve"> </w:t>
      </w:r>
    </w:p>
    <w:p w14:paraId="42B55DB1" w14:textId="77777777" w:rsidR="00685D8A" w:rsidRDefault="001034A4">
      <w:pPr>
        <w:numPr>
          <w:ilvl w:val="1"/>
          <w:numId w:val="8"/>
        </w:numPr>
        <w:pBdr>
          <w:top w:val="nil"/>
          <w:left w:val="nil"/>
          <w:bottom w:val="nil"/>
          <w:right w:val="nil"/>
          <w:between w:val="nil"/>
        </w:pBdr>
        <w:spacing w:after="0"/>
        <w:rPr>
          <w:rFonts w:ascii="Arial" w:eastAsia="Arial" w:hAnsi="Arial" w:cs="Arial"/>
          <w:color w:val="000000"/>
        </w:rPr>
      </w:pPr>
      <w:r>
        <w:rPr>
          <w:rFonts w:ascii="Arial" w:eastAsia="Arial" w:hAnsi="Arial" w:cs="Arial"/>
          <w:color w:val="000000"/>
        </w:rPr>
        <w:t>The Sup</w:t>
      </w:r>
      <w:r>
        <w:rPr>
          <w:rFonts w:ascii="Arial" w:eastAsia="Arial" w:hAnsi="Arial" w:cs="Arial"/>
          <w:color w:val="000000"/>
        </w:rPr>
        <w:t xml:space="preserve">plier must record all information relating to </w:t>
      </w:r>
      <w:r>
        <w:rPr>
          <w:rFonts w:ascii="Arial" w:eastAsia="Arial" w:hAnsi="Arial" w:cs="Arial"/>
        </w:rPr>
        <w:t>Cases</w:t>
      </w:r>
      <w:r>
        <w:rPr>
          <w:rFonts w:ascii="Arial" w:eastAsia="Arial" w:hAnsi="Arial" w:cs="Arial"/>
          <w:color w:val="000000"/>
        </w:rPr>
        <w:t xml:space="preserve"> within an electronic database. The </w:t>
      </w:r>
      <w:r>
        <w:rPr>
          <w:rFonts w:ascii="Arial" w:eastAsia="Arial" w:hAnsi="Arial" w:cs="Arial"/>
        </w:rPr>
        <w:t>D</w:t>
      </w:r>
      <w:r>
        <w:rPr>
          <w:rFonts w:ascii="Arial" w:eastAsia="Arial" w:hAnsi="Arial" w:cs="Arial"/>
          <w:color w:val="000000"/>
        </w:rPr>
        <w:t xml:space="preserve">ata and information to be recorded will be specified by </w:t>
      </w:r>
      <w:r>
        <w:rPr>
          <w:rFonts w:ascii="Arial" w:eastAsia="Arial" w:hAnsi="Arial" w:cs="Arial"/>
        </w:rPr>
        <w:t>t</w:t>
      </w:r>
      <w:r>
        <w:rPr>
          <w:rFonts w:ascii="Arial" w:eastAsia="Arial" w:hAnsi="Arial" w:cs="Arial"/>
          <w:color w:val="000000"/>
        </w:rPr>
        <w:t xml:space="preserve">he Buyer within their Call-Off </w:t>
      </w:r>
      <w:r>
        <w:rPr>
          <w:rFonts w:ascii="Arial" w:eastAsia="Arial" w:hAnsi="Arial" w:cs="Arial"/>
        </w:rPr>
        <w:t>Contract</w:t>
      </w:r>
      <w:r>
        <w:rPr>
          <w:rFonts w:ascii="Arial" w:eastAsia="Arial" w:hAnsi="Arial" w:cs="Arial"/>
          <w:color w:val="000000"/>
        </w:rPr>
        <w:t>, but as a minimum it is expected that that the data will include</w:t>
      </w:r>
    </w:p>
    <w:p w14:paraId="42B55DB2" w14:textId="77777777" w:rsidR="00685D8A" w:rsidRDefault="00685D8A">
      <w:pPr>
        <w:pBdr>
          <w:top w:val="nil"/>
          <w:left w:val="nil"/>
          <w:bottom w:val="nil"/>
          <w:right w:val="nil"/>
          <w:between w:val="nil"/>
        </w:pBdr>
        <w:spacing w:after="0"/>
        <w:ind w:left="360"/>
        <w:rPr>
          <w:rFonts w:ascii="Arial" w:eastAsia="Arial" w:hAnsi="Arial" w:cs="Arial"/>
        </w:rPr>
      </w:pPr>
    </w:p>
    <w:p w14:paraId="42B55DB3" w14:textId="77777777" w:rsidR="00685D8A" w:rsidRDefault="001034A4">
      <w:pPr>
        <w:numPr>
          <w:ilvl w:val="0"/>
          <w:numId w:val="17"/>
        </w:numPr>
        <w:spacing w:after="0"/>
        <w:rPr>
          <w:rFonts w:ascii="Arial" w:eastAsia="Arial" w:hAnsi="Arial" w:cs="Arial"/>
        </w:rPr>
      </w:pPr>
      <w:r>
        <w:rPr>
          <w:rFonts w:ascii="Arial" w:eastAsia="Arial" w:hAnsi="Arial" w:cs="Arial"/>
        </w:rPr>
        <w:t>a unique reference number to each Case</w:t>
      </w:r>
    </w:p>
    <w:p w14:paraId="42B55DB4" w14:textId="77777777" w:rsidR="00685D8A" w:rsidRDefault="001034A4">
      <w:pPr>
        <w:numPr>
          <w:ilvl w:val="0"/>
          <w:numId w:val="17"/>
        </w:numPr>
        <w:spacing w:after="0"/>
        <w:rPr>
          <w:rFonts w:ascii="Arial" w:eastAsia="Arial" w:hAnsi="Arial" w:cs="Arial"/>
        </w:rPr>
      </w:pPr>
      <w:r>
        <w:rPr>
          <w:rFonts w:ascii="Arial" w:eastAsia="Arial" w:hAnsi="Arial" w:cs="Arial"/>
        </w:rPr>
        <w:t>a record all information relating to action, Appraisal and status of any Case</w:t>
      </w:r>
    </w:p>
    <w:p w14:paraId="42B55DB5" w14:textId="77777777" w:rsidR="00685D8A" w:rsidRDefault="001034A4">
      <w:pPr>
        <w:numPr>
          <w:ilvl w:val="0"/>
          <w:numId w:val="17"/>
        </w:numPr>
        <w:spacing w:after="0"/>
        <w:rPr>
          <w:rFonts w:ascii="Arial" w:eastAsia="Arial" w:hAnsi="Arial" w:cs="Arial"/>
        </w:rPr>
      </w:pPr>
      <w:r>
        <w:rPr>
          <w:rFonts w:ascii="Arial" w:eastAsia="Arial" w:hAnsi="Arial" w:cs="Arial"/>
        </w:rPr>
        <w:lastRenderedPageBreak/>
        <w:t xml:space="preserve">a record of all contact with the Customer and Buyer </w:t>
      </w:r>
    </w:p>
    <w:p w14:paraId="42B55DB6" w14:textId="77777777" w:rsidR="00685D8A" w:rsidRDefault="00685D8A">
      <w:pPr>
        <w:pBdr>
          <w:top w:val="nil"/>
          <w:left w:val="nil"/>
          <w:bottom w:val="nil"/>
          <w:right w:val="nil"/>
          <w:between w:val="nil"/>
        </w:pBdr>
        <w:spacing w:after="0"/>
        <w:ind w:left="360"/>
        <w:rPr>
          <w:rFonts w:ascii="Arial" w:eastAsia="Arial" w:hAnsi="Arial" w:cs="Arial"/>
        </w:rPr>
      </w:pPr>
    </w:p>
    <w:p w14:paraId="42B55DB7" w14:textId="77777777" w:rsidR="00685D8A" w:rsidRDefault="001034A4">
      <w:pPr>
        <w:numPr>
          <w:ilvl w:val="0"/>
          <w:numId w:val="8"/>
        </w:numPr>
        <w:pBdr>
          <w:top w:val="nil"/>
          <w:left w:val="nil"/>
          <w:bottom w:val="nil"/>
          <w:right w:val="nil"/>
          <w:between w:val="nil"/>
        </w:pBdr>
        <w:spacing w:after="0"/>
        <w:rPr>
          <w:rFonts w:ascii="Arial" w:eastAsia="Arial" w:hAnsi="Arial" w:cs="Arial"/>
          <w:color w:val="000000"/>
        </w:rPr>
      </w:pPr>
      <w:r>
        <w:rPr>
          <w:rFonts w:ascii="Arial" w:eastAsia="Arial" w:hAnsi="Arial" w:cs="Arial"/>
          <w:b/>
          <w:color w:val="000000"/>
        </w:rPr>
        <w:t xml:space="preserve">Appraisal of Assets Prior to Seizure </w:t>
      </w:r>
    </w:p>
    <w:p w14:paraId="42B55DB8" w14:textId="77777777" w:rsidR="00685D8A" w:rsidRDefault="00685D8A">
      <w:pPr>
        <w:pBdr>
          <w:top w:val="nil"/>
          <w:left w:val="nil"/>
          <w:bottom w:val="nil"/>
          <w:right w:val="nil"/>
          <w:between w:val="nil"/>
        </w:pBdr>
        <w:spacing w:after="0"/>
        <w:ind w:left="360"/>
        <w:rPr>
          <w:rFonts w:ascii="Arial" w:eastAsia="Arial" w:hAnsi="Arial" w:cs="Arial"/>
          <w:color w:val="000000"/>
        </w:rPr>
      </w:pPr>
    </w:p>
    <w:p w14:paraId="42B55DB9" w14:textId="77777777" w:rsidR="00685D8A" w:rsidRDefault="001034A4">
      <w:pPr>
        <w:numPr>
          <w:ilvl w:val="1"/>
          <w:numId w:val="18"/>
        </w:numPr>
        <w:pBdr>
          <w:top w:val="nil"/>
          <w:left w:val="nil"/>
          <w:bottom w:val="nil"/>
          <w:right w:val="nil"/>
          <w:between w:val="nil"/>
        </w:pBdr>
        <w:spacing w:after="0"/>
        <w:rPr>
          <w:rFonts w:ascii="Arial" w:eastAsia="Arial" w:hAnsi="Arial" w:cs="Arial"/>
          <w:color w:val="000000"/>
        </w:rPr>
      </w:pPr>
      <w:r>
        <w:rPr>
          <w:rFonts w:ascii="Arial" w:eastAsia="Arial" w:hAnsi="Arial" w:cs="Arial"/>
          <w:color w:val="000000"/>
        </w:rPr>
        <w:t xml:space="preserve">Following receipt of </w:t>
      </w:r>
      <w:r>
        <w:rPr>
          <w:rFonts w:ascii="Arial" w:eastAsia="Arial" w:hAnsi="Arial" w:cs="Arial"/>
        </w:rPr>
        <w:t>a Case</w:t>
      </w:r>
      <w:r>
        <w:rPr>
          <w:rFonts w:ascii="Arial" w:eastAsia="Arial" w:hAnsi="Arial" w:cs="Arial"/>
          <w:color w:val="000000"/>
        </w:rPr>
        <w:t xml:space="preserve"> by the Supplier and a request from the Buyer for an </w:t>
      </w:r>
      <w:r>
        <w:rPr>
          <w:rFonts w:ascii="Arial" w:eastAsia="Arial" w:hAnsi="Arial" w:cs="Arial"/>
        </w:rPr>
        <w:t>A</w:t>
      </w:r>
      <w:r>
        <w:rPr>
          <w:rFonts w:ascii="Arial" w:eastAsia="Arial" w:hAnsi="Arial" w:cs="Arial"/>
          <w:color w:val="000000"/>
        </w:rPr>
        <w:t xml:space="preserve">ppraisal of </w:t>
      </w:r>
      <w:r>
        <w:rPr>
          <w:rFonts w:ascii="Arial" w:eastAsia="Arial" w:hAnsi="Arial" w:cs="Arial"/>
        </w:rPr>
        <w:t>A</w:t>
      </w:r>
      <w:r>
        <w:rPr>
          <w:rFonts w:ascii="Arial" w:eastAsia="Arial" w:hAnsi="Arial" w:cs="Arial"/>
          <w:color w:val="000000"/>
        </w:rPr>
        <w:t xml:space="preserve">ssets prior to seizure, the Supplier shall promptly assess the appropriate course of action. </w:t>
      </w:r>
    </w:p>
    <w:p w14:paraId="42B55DBA" w14:textId="77777777" w:rsidR="00685D8A" w:rsidRDefault="001034A4">
      <w:pPr>
        <w:pBdr>
          <w:top w:val="nil"/>
          <w:left w:val="nil"/>
          <w:bottom w:val="nil"/>
          <w:right w:val="nil"/>
          <w:between w:val="nil"/>
        </w:pBdr>
        <w:spacing w:after="0"/>
        <w:ind w:left="360"/>
        <w:rPr>
          <w:rFonts w:ascii="Arial" w:eastAsia="Arial" w:hAnsi="Arial" w:cs="Arial"/>
          <w:color w:val="000000"/>
        </w:rPr>
      </w:pPr>
      <w:r>
        <w:rPr>
          <w:rFonts w:ascii="Arial" w:eastAsia="Arial" w:hAnsi="Arial" w:cs="Arial"/>
          <w:color w:val="000000"/>
        </w:rPr>
        <w:t xml:space="preserve"> </w:t>
      </w:r>
    </w:p>
    <w:p w14:paraId="42B55DBB" w14:textId="77777777" w:rsidR="00685D8A" w:rsidRDefault="001034A4">
      <w:pPr>
        <w:numPr>
          <w:ilvl w:val="1"/>
          <w:numId w:val="18"/>
        </w:numPr>
        <w:pBdr>
          <w:top w:val="nil"/>
          <w:left w:val="nil"/>
          <w:bottom w:val="nil"/>
          <w:right w:val="nil"/>
          <w:between w:val="nil"/>
        </w:pBdr>
        <w:spacing w:after="0"/>
        <w:rPr>
          <w:rFonts w:ascii="Arial" w:eastAsia="Arial" w:hAnsi="Arial" w:cs="Arial"/>
          <w:color w:val="000000"/>
        </w:rPr>
      </w:pPr>
      <w:r>
        <w:rPr>
          <w:rFonts w:ascii="Arial" w:eastAsia="Arial" w:hAnsi="Arial" w:cs="Arial"/>
          <w:color w:val="000000"/>
        </w:rPr>
        <w:t>A</w:t>
      </w:r>
      <w:r>
        <w:rPr>
          <w:rFonts w:ascii="Arial" w:eastAsia="Arial" w:hAnsi="Arial" w:cs="Arial"/>
        </w:rPr>
        <w:t>n</w:t>
      </w:r>
      <w:r>
        <w:rPr>
          <w:rFonts w:ascii="Arial" w:eastAsia="Arial" w:hAnsi="Arial" w:cs="Arial"/>
          <w:color w:val="000000"/>
        </w:rPr>
        <w:t xml:space="preserve"> </w:t>
      </w:r>
      <w:r>
        <w:rPr>
          <w:rFonts w:ascii="Arial" w:eastAsia="Arial" w:hAnsi="Arial" w:cs="Arial"/>
        </w:rPr>
        <w:t>A</w:t>
      </w:r>
      <w:r>
        <w:rPr>
          <w:rFonts w:ascii="Arial" w:eastAsia="Arial" w:hAnsi="Arial" w:cs="Arial"/>
          <w:color w:val="000000"/>
        </w:rPr>
        <w:t xml:space="preserve">ppraisal should be carried out by the Supplier, </w:t>
      </w:r>
      <w:r>
        <w:rPr>
          <w:rFonts w:ascii="Arial" w:eastAsia="Arial" w:hAnsi="Arial" w:cs="Arial"/>
        </w:rPr>
        <w:t>using</w:t>
      </w:r>
      <w:r>
        <w:rPr>
          <w:rFonts w:ascii="Arial" w:eastAsia="Arial" w:hAnsi="Arial" w:cs="Arial"/>
          <w:color w:val="000000"/>
        </w:rPr>
        <w:t xml:space="preserve"> the </w:t>
      </w:r>
      <w:r>
        <w:rPr>
          <w:rFonts w:ascii="Arial" w:eastAsia="Arial" w:hAnsi="Arial" w:cs="Arial"/>
        </w:rPr>
        <w:t>I</w:t>
      </w:r>
      <w:r>
        <w:rPr>
          <w:rFonts w:ascii="Arial" w:eastAsia="Arial" w:hAnsi="Arial" w:cs="Arial"/>
          <w:color w:val="000000"/>
        </w:rPr>
        <w:t xml:space="preserve">nventory only, </w:t>
      </w:r>
      <w:r>
        <w:rPr>
          <w:rFonts w:ascii="Arial" w:eastAsia="Arial" w:hAnsi="Arial" w:cs="Arial"/>
        </w:rPr>
        <w:t>wherever possib</w:t>
      </w:r>
      <w:r>
        <w:rPr>
          <w:rFonts w:ascii="Arial" w:eastAsia="Arial" w:hAnsi="Arial" w:cs="Arial"/>
        </w:rPr>
        <w:t>le</w:t>
      </w:r>
      <w:r>
        <w:rPr>
          <w:rFonts w:ascii="Arial" w:eastAsia="Arial" w:hAnsi="Arial" w:cs="Arial"/>
          <w:color w:val="000000"/>
        </w:rPr>
        <w:t xml:space="preserve">, to establish the value, size and fragility of the items, which will dictate the </w:t>
      </w:r>
      <w:r>
        <w:rPr>
          <w:rFonts w:ascii="Arial" w:eastAsia="Arial" w:hAnsi="Arial" w:cs="Arial"/>
        </w:rPr>
        <w:t xml:space="preserve">how the Supplier will remove Goods </w:t>
      </w:r>
      <w:r>
        <w:rPr>
          <w:rFonts w:ascii="Arial" w:eastAsia="Arial" w:hAnsi="Arial" w:cs="Arial"/>
          <w:color w:val="000000"/>
        </w:rPr>
        <w:t xml:space="preserve">in terms of </w:t>
      </w:r>
      <w:r>
        <w:rPr>
          <w:rFonts w:ascii="Arial" w:eastAsia="Arial" w:hAnsi="Arial" w:cs="Arial"/>
        </w:rPr>
        <w:t>Supplier Staff</w:t>
      </w:r>
      <w:r>
        <w:rPr>
          <w:rFonts w:ascii="Arial" w:eastAsia="Arial" w:hAnsi="Arial" w:cs="Arial"/>
          <w:color w:val="000000"/>
        </w:rPr>
        <w:t xml:space="preserve"> and types of vehicle required </w:t>
      </w:r>
    </w:p>
    <w:p w14:paraId="42B55DBC" w14:textId="77777777" w:rsidR="00685D8A" w:rsidRDefault="00685D8A">
      <w:pPr>
        <w:pBdr>
          <w:top w:val="nil"/>
          <w:left w:val="nil"/>
          <w:bottom w:val="nil"/>
          <w:right w:val="nil"/>
          <w:between w:val="nil"/>
        </w:pBdr>
        <w:spacing w:after="0"/>
        <w:rPr>
          <w:rFonts w:ascii="Arial" w:eastAsia="Arial" w:hAnsi="Arial" w:cs="Arial"/>
          <w:color w:val="000000"/>
        </w:rPr>
      </w:pPr>
    </w:p>
    <w:p w14:paraId="42B55DBD" w14:textId="77777777" w:rsidR="00685D8A" w:rsidRDefault="001034A4">
      <w:pPr>
        <w:numPr>
          <w:ilvl w:val="1"/>
          <w:numId w:val="18"/>
        </w:numPr>
        <w:pBdr>
          <w:top w:val="nil"/>
          <w:left w:val="nil"/>
          <w:bottom w:val="nil"/>
          <w:right w:val="nil"/>
          <w:between w:val="nil"/>
        </w:pBdr>
        <w:spacing w:after="0"/>
        <w:rPr>
          <w:rFonts w:ascii="Arial" w:eastAsia="Arial" w:hAnsi="Arial" w:cs="Arial"/>
          <w:color w:val="000000"/>
        </w:rPr>
      </w:pPr>
      <w:r>
        <w:rPr>
          <w:rFonts w:ascii="Arial" w:eastAsia="Arial" w:hAnsi="Arial" w:cs="Arial"/>
        </w:rPr>
        <w:t>The Supplier shall contact the Customer and Buyer as appropriate to ensure an accurate Appraisal.</w:t>
      </w:r>
      <w:r>
        <w:rPr>
          <w:rFonts w:ascii="Arial" w:eastAsia="Arial" w:hAnsi="Arial" w:cs="Arial"/>
          <w:color w:val="000000"/>
        </w:rPr>
        <w:t xml:space="preserve"> </w:t>
      </w:r>
    </w:p>
    <w:p w14:paraId="42B55DBE" w14:textId="77777777" w:rsidR="00685D8A" w:rsidRDefault="00685D8A">
      <w:pPr>
        <w:pBdr>
          <w:top w:val="nil"/>
          <w:left w:val="nil"/>
          <w:bottom w:val="nil"/>
          <w:right w:val="nil"/>
          <w:between w:val="nil"/>
        </w:pBdr>
        <w:spacing w:after="0"/>
        <w:ind w:left="720"/>
        <w:rPr>
          <w:rFonts w:ascii="Arial" w:eastAsia="Arial" w:hAnsi="Arial" w:cs="Arial"/>
          <w:color w:val="000000"/>
        </w:rPr>
      </w:pPr>
    </w:p>
    <w:p w14:paraId="42B55DBF" w14:textId="77777777" w:rsidR="00685D8A" w:rsidRDefault="001034A4">
      <w:pPr>
        <w:numPr>
          <w:ilvl w:val="1"/>
          <w:numId w:val="18"/>
        </w:numPr>
        <w:pBdr>
          <w:top w:val="nil"/>
          <w:left w:val="nil"/>
          <w:bottom w:val="nil"/>
          <w:right w:val="nil"/>
          <w:between w:val="nil"/>
        </w:pBdr>
        <w:spacing w:after="0"/>
        <w:rPr>
          <w:rFonts w:ascii="Arial" w:eastAsia="Arial" w:hAnsi="Arial" w:cs="Arial"/>
          <w:color w:val="000000"/>
        </w:rPr>
      </w:pPr>
      <w:r>
        <w:rPr>
          <w:rFonts w:ascii="Arial" w:eastAsia="Arial" w:hAnsi="Arial" w:cs="Arial"/>
          <w:color w:val="000000"/>
        </w:rPr>
        <w:t xml:space="preserve">For each </w:t>
      </w:r>
      <w:r>
        <w:rPr>
          <w:rFonts w:ascii="Arial" w:eastAsia="Arial" w:hAnsi="Arial" w:cs="Arial"/>
        </w:rPr>
        <w:t>Case,</w:t>
      </w:r>
      <w:r>
        <w:rPr>
          <w:rFonts w:ascii="Arial" w:eastAsia="Arial" w:hAnsi="Arial" w:cs="Arial"/>
          <w:color w:val="000000"/>
        </w:rPr>
        <w:t xml:space="preserve"> </w:t>
      </w:r>
      <w:r>
        <w:rPr>
          <w:rFonts w:ascii="Arial" w:eastAsia="Arial" w:hAnsi="Arial" w:cs="Arial"/>
        </w:rPr>
        <w:t>t</w:t>
      </w:r>
      <w:r>
        <w:rPr>
          <w:rFonts w:ascii="Arial" w:eastAsia="Arial" w:hAnsi="Arial" w:cs="Arial"/>
          <w:color w:val="000000"/>
        </w:rPr>
        <w:t xml:space="preserve">he Buyer’s expectation is that the </w:t>
      </w:r>
      <w:r>
        <w:rPr>
          <w:rFonts w:ascii="Arial" w:eastAsia="Arial" w:hAnsi="Arial" w:cs="Arial"/>
        </w:rPr>
        <w:t>Appraisal</w:t>
      </w:r>
      <w:r>
        <w:rPr>
          <w:rFonts w:ascii="Arial" w:eastAsia="Arial" w:hAnsi="Arial" w:cs="Arial"/>
          <w:color w:val="000000"/>
        </w:rPr>
        <w:t xml:space="preserve"> costs will be the equivalent of one hours work for the Supplier’s Senior Personnel as detailed </w:t>
      </w:r>
      <w:r>
        <w:rPr>
          <w:rFonts w:ascii="Arial" w:eastAsia="Arial" w:hAnsi="Arial" w:cs="Arial"/>
          <w:color w:val="000000"/>
        </w:rPr>
        <w:t xml:space="preserve">in Schedule 3 (Framework Prices) </w:t>
      </w:r>
    </w:p>
    <w:p w14:paraId="42B55DC0" w14:textId="77777777" w:rsidR="00685D8A" w:rsidRDefault="00685D8A">
      <w:pPr>
        <w:pBdr>
          <w:top w:val="nil"/>
          <w:left w:val="nil"/>
          <w:bottom w:val="nil"/>
          <w:right w:val="nil"/>
          <w:between w:val="nil"/>
        </w:pBdr>
        <w:spacing w:after="0"/>
        <w:ind w:left="720"/>
        <w:rPr>
          <w:rFonts w:ascii="Arial" w:eastAsia="Arial" w:hAnsi="Arial" w:cs="Arial"/>
          <w:color w:val="000000"/>
        </w:rPr>
      </w:pPr>
    </w:p>
    <w:p w14:paraId="42B55DC1" w14:textId="77777777" w:rsidR="00685D8A" w:rsidRDefault="001034A4">
      <w:pPr>
        <w:numPr>
          <w:ilvl w:val="1"/>
          <w:numId w:val="18"/>
        </w:numPr>
        <w:pBdr>
          <w:top w:val="nil"/>
          <w:left w:val="nil"/>
          <w:bottom w:val="nil"/>
          <w:right w:val="nil"/>
          <w:between w:val="nil"/>
        </w:pBdr>
        <w:spacing w:after="0"/>
        <w:rPr>
          <w:rFonts w:ascii="Arial" w:eastAsia="Arial" w:hAnsi="Arial" w:cs="Arial"/>
          <w:color w:val="000000"/>
        </w:rPr>
      </w:pPr>
      <w:r>
        <w:rPr>
          <w:rFonts w:ascii="Arial" w:eastAsia="Arial" w:hAnsi="Arial" w:cs="Arial"/>
          <w:color w:val="000000"/>
        </w:rPr>
        <w:t xml:space="preserve">Where the Supplier believes that a more detailed </w:t>
      </w:r>
      <w:r>
        <w:rPr>
          <w:rFonts w:ascii="Arial" w:eastAsia="Arial" w:hAnsi="Arial" w:cs="Arial"/>
        </w:rPr>
        <w:t>Appraisal</w:t>
      </w:r>
      <w:r>
        <w:rPr>
          <w:rFonts w:ascii="Arial" w:eastAsia="Arial" w:hAnsi="Arial" w:cs="Arial"/>
          <w:color w:val="000000"/>
        </w:rPr>
        <w:t xml:space="preserve"> is required which will take more than one hour then this must be agreed with </w:t>
      </w:r>
      <w:r>
        <w:rPr>
          <w:rFonts w:ascii="Arial" w:eastAsia="Arial" w:hAnsi="Arial" w:cs="Arial"/>
        </w:rPr>
        <w:t>the Buyer</w:t>
      </w:r>
      <w:r>
        <w:rPr>
          <w:rFonts w:ascii="Arial" w:eastAsia="Arial" w:hAnsi="Arial" w:cs="Arial"/>
          <w:color w:val="000000"/>
        </w:rPr>
        <w:t xml:space="preserve"> in writing prior to </w:t>
      </w:r>
      <w:r>
        <w:rPr>
          <w:rFonts w:ascii="Arial" w:eastAsia="Arial" w:hAnsi="Arial" w:cs="Arial"/>
        </w:rPr>
        <w:t>being included within the Charges</w:t>
      </w:r>
      <w:r>
        <w:rPr>
          <w:rFonts w:ascii="Arial" w:eastAsia="Arial" w:hAnsi="Arial" w:cs="Arial"/>
          <w:color w:val="000000"/>
        </w:rPr>
        <w:t xml:space="preserve">. </w:t>
      </w:r>
    </w:p>
    <w:p w14:paraId="42B55DC2" w14:textId="77777777" w:rsidR="00685D8A" w:rsidRDefault="00685D8A">
      <w:pPr>
        <w:pBdr>
          <w:top w:val="nil"/>
          <w:left w:val="nil"/>
          <w:bottom w:val="nil"/>
          <w:right w:val="nil"/>
          <w:between w:val="nil"/>
        </w:pBdr>
        <w:spacing w:after="0"/>
        <w:ind w:left="720"/>
        <w:rPr>
          <w:rFonts w:ascii="Arial" w:eastAsia="Arial" w:hAnsi="Arial" w:cs="Arial"/>
          <w:color w:val="000000"/>
        </w:rPr>
      </w:pPr>
    </w:p>
    <w:p w14:paraId="42B55DC3" w14:textId="77777777" w:rsidR="00685D8A" w:rsidRDefault="001034A4">
      <w:pPr>
        <w:numPr>
          <w:ilvl w:val="1"/>
          <w:numId w:val="18"/>
        </w:numPr>
        <w:pBdr>
          <w:top w:val="nil"/>
          <w:left w:val="nil"/>
          <w:bottom w:val="nil"/>
          <w:right w:val="nil"/>
          <w:between w:val="nil"/>
        </w:pBdr>
        <w:spacing w:after="0"/>
        <w:rPr>
          <w:rFonts w:ascii="Arial" w:eastAsia="Arial" w:hAnsi="Arial" w:cs="Arial"/>
          <w:color w:val="000000"/>
        </w:rPr>
      </w:pPr>
      <w:r>
        <w:rPr>
          <w:rFonts w:ascii="Arial" w:eastAsia="Arial" w:hAnsi="Arial" w:cs="Arial"/>
          <w:color w:val="000000"/>
        </w:rPr>
        <w:t xml:space="preserve">Where </w:t>
      </w:r>
      <w:r>
        <w:rPr>
          <w:rFonts w:ascii="Arial" w:eastAsia="Arial" w:hAnsi="Arial" w:cs="Arial"/>
        </w:rPr>
        <w:t>the Buyer</w:t>
      </w:r>
      <w:r>
        <w:rPr>
          <w:rFonts w:ascii="Arial" w:eastAsia="Arial" w:hAnsi="Arial" w:cs="Arial"/>
          <w:color w:val="000000"/>
        </w:rPr>
        <w:t xml:space="preserve"> agrees that a more detailed </w:t>
      </w:r>
      <w:r>
        <w:rPr>
          <w:rFonts w:ascii="Arial" w:eastAsia="Arial" w:hAnsi="Arial" w:cs="Arial"/>
        </w:rPr>
        <w:t>Appraisal</w:t>
      </w:r>
      <w:r>
        <w:rPr>
          <w:rFonts w:ascii="Arial" w:eastAsia="Arial" w:hAnsi="Arial" w:cs="Arial"/>
          <w:color w:val="000000"/>
        </w:rPr>
        <w:t xml:space="preserve"> should be made the Timesheets must be kept and the time, date and action taken in delivering the Service should be recorded b</w:t>
      </w:r>
      <w:r>
        <w:rPr>
          <w:rFonts w:ascii="Arial" w:eastAsia="Arial" w:hAnsi="Arial" w:cs="Arial"/>
        </w:rPr>
        <w:t>y the Supplier and provided to the Buyer promptly</w:t>
      </w:r>
    </w:p>
    <w:p w14:paraId="42B55DC4" w14:textId="77777777" w:rsidR="00685D8A" w:rsidRDefault="00685D8A">
      <w:pPr>
        <w:pBdr>
          <w:top w:val="nil"/>
          <w:left w:val="nil"/>
          <w:bottom w:val="nil"/>
          <w:right w:val="nil"/>
          <w:between w:val="nil"/>
        </w:pBdr>
        <w:spacing w:after="0"/>
        <w:ind w:left="720"/>
        <w:rPr>
          <w:rFonts w:ascii="Arial" w:eastAsia="Arial" w:hAnsi="Arial" w:cs="Arial"/>
          <w:color w:val="000000"/>
        </w:rPr>
      </w:pPr>
    </w:p>
    <w:p w14:paraId="42B55DC5" w14:textId="77777777" w:rsidR="00685D8A" w:rsidRDefault="001034A4">
      <w:pPr>
        <w:numPr>
          <w:ilvl w:val="1"/>
          <w:numId w:val="18"/>
        </w:numPr>
        <w:pBdr>
          <w:top w:val="nil"/>
          <w:left w:val="nil"/>
          <w:bottom w:val="nil"/>
          <w:right w:val="nil"/>
          <w:between w:val="nil"/>
        </w:pBdr>
        <w:spacing w:after="0"/>
        <w:rPr>
          <w:rFonts w:ascii="Arial" w:eastAsia="Arial" w:hAnsi="Arial" w:cs="Arial"/>
          <w:color w:val="000000"/>
        </w:rPr>
      </w:pPr>
      <w:r>
        <w:rPr>
          <w:rFonts w:ascii="Arial" w:eastAsia="Arial" w:hAnsi="Arial" w:cs="Arial"/>
          <w:color w:val="000000"/>
        </w:rPr>
        <w:t xml:space="preserve">For the majority of </w:t>
      </w:r>
      <w:r>
        <w:rPr>
          <w:rFonts w:ascii="Arial" w:eastAsia="Arial" w:hAnsi="Arial" w:cs="Arial"/>
        </w:rPr>
        <w:t>Cases</w:t>
      </w:r>
      <w:r>
        <w:rPr>
          <w:rFonts w:ascii="Arial" w:eastAsia="Arial" w:hAnsi="Arial" w:cs="Arial"/>
          <w:color w:val="000000"/>
        </w:rPr>
        <w:t xml:space="preserve"> the Supplier’s </w:t>
      </w:r>
      <w:r>
        <w:rPr>
          <w:rFonts w:ascii="Arial" w:eastAsia="Arial" w:hAnsi="Arial" w:cs="Arial"/>
        </w:rPr>
        <w:t>Appraisal</w:t>
      </w:r>
      <w:r>
        <w:rPr>
          <w:rFonts w:ascii="Arial" w:eastAsia="Arial" w:hAnsi="Arial" w:cs="Arial"/>
          <w:color w:val="000000"/>
        </w:rPr>
        <w:t xml:space="preserve"> costs will be paid by </w:t>
      </w:r>
      <w:r>
        <w:rPr>
          <w:rFonts w:ascii="Arial" w:eastAsia="Arial" w:hAnsi="Arial" w:cs="Arial"/>
        </w:rPr>
        <w:t>the Buyer</w:t>
      </w:r>
      <w:r>
        <w:rPr>
          <w:rFonts w:ascii="Arial" w:eastAsia="Arial" w:hAnsi="Arial" w:cs="Arial"/>
          <w:color w:val="000000"/>
        </w:rPr>
        <w:t xml:space="preserve"> at a rate equivalent </w:t>
      </w:r>
      <w:r>
        <w:rPr>
          <w:rFonts w:ascii="Arial" w:eastAsia="Arial" w:hAnsi="Arial" w:cs="Arial"/>
        </w:rPr>
        <w:t>to one</w:t>
      </w:r>
      <w:r>
        <w:rPr>
          <w:rFonts w:ascii="Arial" w:eastAsia="Arial" w:hAnsi="Arial" w:cs="Arial"/>
          <w:color w:val="000000"/>
        </w:rPr>
        <w:t xml:space="preserve"> hour</w:t>
      </w:r>
      <w:r>
        <w:rPr>
          <w:rFonts w:ascii="Arial" w:eastAsia="Arial" w:hAnsi="Arial" w:cs="Arial"/>
        </w:rPr>
        <w:t xml:space="preserve"> of</w:t>
      </w:r>
      <w:r>
        <w:rPr>
          <w:rFonts w:ascii="Arial" w:eastAsia="Arial" w:hAnsi="Arial" w:cs="Arial"/>
          <w:color w:val="000000"/>
        </w:rPr>
        <w:t xml:space="preserve"> work for the Suppliers Senior Personnel, unless </w:t>
      </w:r>
      <w:r>
        <w:rPr>
          <w:rFonts w:ascii="Arial" w:eastAsia="Arial" w:hAnsi="Arial" w:cs="Arial"/>
        </w:rPr>
        <w:t>the Buyer</w:t>
      </w:r>
      <w:r>
        <w:rPr>
          <w:rFonts w:ascii="Arial" w:eastAsia="Arial" w:hAnsi="Arial" w:cs="Arial"/>
          <w:color w:val="000000"/>
        </w:rPr>
        <w:t xml:space="preserve"> has previously </w:t>
      </w:r>
      <w:r>
        <w:rPr>
          <w:rFonts w:ascii="Arial" w:eastAsia="Arial" w:hAnsi="Arial" w:cs="Arial"/>
        </w:rPr>
        <w:t>Approved</w:t>
      </w:r>
      <w:r>
        <w:rPr>
          <w:rFonts w:ascii="Arial" w:eastAsia="Arial" w:hAnsi="Arial" w:cs="Arial"/>
          <w:color w:val="000000"/>
        </w:rPr>
        <w:t xml:space="preserve">  the Supplier Charges for a more detailed </w:t>
      </w:r>
      <w:r>
        <w:rPr>
          <w:rFonts w:ascii="Arial" w:eastAsia="Arial" w:hAnsi="Arial" w:cs="Arial"/>
        </w:rPr>
        <w:t>Appraisal</w:t>
      </w:r>
      <w:r>
        <w:rPr>
          <w:rFonts w:ascii="Arial" w:eastAsia="Arial" w:hAnsi="Arial" w:cs="Arial"/>
          <w:color w:val="000000"/>
        </w:rPr>
        <w:t>.</w:t>
      </w:r>
    </w:p>
    <w:p w14:paraId="42B55DC6" w14:textId="77777777" w:rsidR="00685D8A" w:rsidRDefault="00685D8A">
      <w:pPr>
        <w:pBdr>
          <w:top w:val="nil"/>
          <w:left w:val="nil"/>
          <w:bottom w:val="nil"/>
          <w:right w:val="nil"/>
          <w:between w:val="nil"/>
        </w:pBdr>
        <w:spacing w:after="0"/>
        <w:ind w:left="720"/>
        <w:rPr>
          <w:rFonts w:ascii="Arial" w:eastAsia="Arial" w:hAnsi="Arial" w:cs="Arial"/>
          <w:color w:val="000000"/>
        </w:rPr>
      </w:pPr>
    </w:p>
    <w:p w14:paraId="42B55DC7" w14:textId="77777777" w:rsidR="00685D8A" w:rsidRDefault="00685D8A">
      <w:pPr>
        <w:pBdr>
          <w:top w:val="nil"/>
          <w:left w:val="nil"/>
          <w:bottom w:val="nil"/>
          <w:right w:val="nil"/>
          <w:between w:val="nil"/>
        </w:pBdr>
        <w:spacing w:after="0"/>
        <w:ind w:left="360"/>
        <w:rPr>
          <w:rFonts w:ascii="Arial" w:eastAsia="Arial" w:hAnsi="Arial" w:cs="Arial"/>
          <w:color w:val="000000"/>
        </w:rPr>
      </w:pPr>
    </w:p>
    <w:p w14:paraId="42B55DC8" w14:textId="77777777" w:rsidR="00685D8A" w:rsidRDefault="001034A4">
      <w:pPr>
        <w:numPr>
          <w:ilvl w:val="1"/>
          <w:numId w:val="18"/>
        </w:numPr>
        <w:pBdr>
          <w:top w:val="nil"/>
          <w:left w:val="nil"/>
          <w:bottom w:val="nil"/>
          <w:right w:val="nil"/>
          <w:between w:val="nil"/>
        </w:pBdr>
        <w:spacing w:after="0"/>
        <w:rPr>
          <w:rFonts w:ascii="Arial" w:eastAsia="Arial" w:hAnsi="Arial" w:cs="Arial"/>
          <w:b/>
          <w:color w:val="000000"/>
        </w:rPr>
      </w:pPr>
      <w:r>
        <w:rPr>
          <w:rFonts w:ascii="Arial" w:eastAsia="Arial" w:hAnsi="Arial" w:cs="Arial"/>
          <w:b/>
          <w:color w:val="000000"/>
        </w:rPr>
        <w:t xml:space="preserve">Contacting </w:t>
      </w:r>
      <w:r>
        <w:rPr>
          <w:rFonts w:ascii="Arial" w:eastAsia="Arial" w:hAnsi="Arial" w:cs="Arial"/>
          <w:b/>
        </w:rPr>
        <w:t>Customer</w:t>
      </w:r>
      <w:r>
        <w:rPr>
          <w:rFonts w:ascii="Arial" w:eastAsia="Arial" w:hAnsi="Arial" w:cs="Arial"/>
          <w:b/>
          <w:color w:val="000000"/>
        </w:rPr>
        <w:t>s To Settle Debts Prior to Collection</w:t>
      </w:r>
    </w:p>
    <w:p w14:paraId="42B55DC9" w14:textId="77777777" w:rsidR="00685D8A" w:rsidRDefault="00685D8A">
      <w:pPr>
        <w:pBdr>
          <w:top w:val="nil"/>
          <w:left w:val="nil"/>
          <w:bottom w:val="nil"/>
          <w:right w:val="nil"/>
          <w:between w:val="nil"/>
        </w:pBdr>
        <w:spacing w:after="0"/>
        <w:ind w:left="360"/>
        <w:rPr>
          <w:rFonts w:ascii="Arial" w:eastAsia="Arial" w:hAnsi="Arial" w:cs="Arial"/>
          <w:color w:val="000000"/>
        </w:rPr>
      </w:pPr>
    </w:p>
    <w:p w14:paraId="42B55DCA" w14:textId="77777777" w:rsidR="00685D8A" w:rsidRDefault="001034A4">
      <w:pPr>
        <w:numPr>
          <w:ilvl w:val="1"/>
          <w:numId w:val="18"/>
        </w:numPr>
        <w:pBdr>
          <w:top w:val="nil"/>
          <w:left w:val="nil"/>
          <w:bottom w:val="nil"/>
          <w:right w:val="nil"/>
          <w:between w:val="nil"/>
        </w:pBdr>
        <w:spacing w:after="0"/>
        <w:rPr>
          <w:rFonts w:ascii="Arial" w:eastAsia="Arial" w:hAnsi="Arial" w:cs="Arial"/>
          <w:color w:val="000000"/>
        </w:rPr>
      </w:pPr>
      <w:r>
        <w:rPr>
          <w:rFonts w:ascii="Arial" w:eastAsia="Arial" w:hAnsi="Arial" w:cs="Arial"/>
          <w:color w:val="000000"/>
        </w:rPr>
        <w:t xml:space="preserve">At the request of the Buyer, The Supplier should contact the </w:t>
      </w:r>
      <w:r>
        <w:rPr>
          <w:rFonts w:ascii="Arial" w:eastAsia="Arial" w:hAnsi="Arial" w:cs="Arial"/>
        </w:rPr>
        <w:t>Customer</w:t>
      </w:r>
      <w:r>
        <w:rPr>
          <w:rFonts w:ascii="Arial" w:eastAsia="Arial" w:hAnsi="Arial" w:cs="Arial"/>
          <w:color w:val="000000"/>
        </w:rPr>
        <w:t xml:space="preserve"> where appropriate and in accordance with the process provided by </w:t>
      </w:r>
      <w:r>
        <w:rPr>
          <w:rFonts w:ascii="Arial" w:eastAsia="Arial" w:hAnsi="Arial" w:cs="Arial"/>
        </w:rPr>
        <w:t>the Buyer</w:t>
      </w:r>
      <w:r>
        <w:rPr>
          <w:rFonts w:ascii="Arial" w:eastAsia="Arial" w:hAnsi="Arial" w:cs="Arial"/>
          <w:color w:val="000000"/>
        </w:rPr>
        <w:t xml:space="preserve"> within their Call-Off </w:t>
      </w:r>
      <w:r>
        <w:rPr>
          <w:rFonts w:ascii="Arial" w:eastAsia="Arial" w:hAnsi="Arial" w:cs="Arial"/>
        </w:rPr>
        <w:t>Contract</w:t>
      </w:r>
      <w:r>
        <w:rPr>
          <w:rFonts w:ascii="Arial" w:eastAsia="Arial" w:hAnsi="Arial" w:cs="Arial"/>
          <w:color w:val="000000"/>
        </w:rPr>
        <w:t xml:space="preserve"> to inform them of the consequences of non</w:t>
      </w:r>
      <w:r>
        <w:rPr>
          <w:rFonts w:ascii="Arial" w:eastAsia="Arial" w:hAnsi="Arial" w:cs="Arial"/>
          <w:color w:val="000000"/>
        </w:rPr>
        <w:t>-payment.</w:t>
      </w:r>
    </w:p>
    <w:p w14:paraId="42B55DCB" w14:textId="77777777" w:rsidR="00685D8A" w:rsidRDefault="00685D8A">
      <w:pPr>
        <w:pBdr>
          <w:top w:val="nil"/>
          <w:left w:val="nil"/>
          <w:bottom w:val="nil"/>
          <w:right w:val="nil"/>
          <w:between w:val="nil"/>
        </w:pBdr>
        <w:spacing w:after="0"/>
        <w:ind w:left="360"/>
        <w:rPr>
          <w:rFonts w:ascii="Arial" w:eastAsia="Arial" w:hAnsi="Arial" w:cs="Arial"/>
          <w:color w:val="000000"/>
        </w:rPr>
      </w:pPr>
    </w:p>
    <w:p w14:paraId="42B55DCC" w14:textId="77777777" w:rsidR="00685D8A" w:rsidRDefault="001034A4">
      <w:pPr>
        <w:numPr>
          <w:ilvl w:val="1"/>
          <w:numId w:val="18"/>
        </w:numPr>
        <w:pBdr>
          <w:top w:val="nil"/>
          <w:left w:val="nil"/>
          <w:bottom w:val="nil"/>
          <w:right w:val="nil"/>
          <w:between w:val="nil"/>
        </w:pBdr>
        <w:spacing w:after="0"/>
        <w:rPr>
          <w:rFonts w:ascii="Arial" w:eastAsia="Arial" w:hAnsi="Arial" w:cs="Arial"/>
          <w:color w:val="000000"/>
        </w:rPr>
      </w:pPr>
      <w:r>
        <w:rPr>
          <w:rFonts w:ascii="Arial" w:eastAsia="Arial" w:hAnsi="Arial" w:cs="Arial"/>
          <w:color w:val="000000"/>
        </w:rPr>
        <w:t>The Supplier must be able to provide and receive contact to and from Customers by a range of mediums including letter and telephone and others as specified by the Buyer in their Call-Off Contract</w:t>
      </w:r>
    </w:p>
    <w:p w14:paraId="42B55DCD" w14:textId="77777777" w:rsidR="00685D8A" w:rsidRDefault="00685D8A">
      <w:pPr>
        <w:pBdr>
          <w:top w:val="nil"/>
          <w:left w:val="nil"/>
          <w:bottom w:val="nil"/>
          <w:right w:val="nil"/>
          <w:between w:val="nil"/>
        </w:pBdr>
        <w:spacing w:after="0"/>
        <w:ind w:left="360"/>
        <w:rPr>
          <w:rFonts w:ascii="Arial" w:eastAsia="Arial" w:hAnsi="Arial" w:cs="Arial"/>
          <w:color w:val="000000"/>
        </w:rPr>
      </w:pPr>
    </w:p>
    <w:p w14:paraId="42B55DCE" w14:textId="77777777" w:rsidR="00685D8A" w:rsidRDefault="001034A4">
      <w:pPr>
        <w:numPr>
          <w:ilvl w:val="0"/>
          <w:numId w:val="18"/>
        </w:numPr>
        <w:pBdr>
          <w:top w:val="nil"/>
          <w:left w:val="nil"/>
          <w:bottom w:val="nil"/>
          <w:right w:val="nil"/>
          <w:between w:val="nil"/>
        </w:pBdr>
        <w:spacing w:after="0"/>
        <w:rPr>
          <w:rFonts w:ascii="Arial" w:eastAsia="Arial" w:hAnsi="Arial" w:cs="Arial"/>
          <w:b/>
          <w:color w:val="000000"/>
        </w:rPr>
      </w:pPr>
      <w:r>
        <w:rPr>
          <w:rFonts w:ascii="Arial" w:eastAsia="Arial" w:hAnsi="Arial" w:cs="Arial"/>
          <w:b/>
          <w:color w:val="000000"/>
        </w:rPr>
        <w:t>Formal Appraisal, and Buyer Liaison Before Remov</w:t>
      </w:r>
      <w:r>
        <w:rPr>
          <w:rFonts w:ascii="Arial" w:eastAsia="Arial" w:hAnsi="Arial" w:cs="Arial"/>
          <w:b/>
          <w:color w:val="000000"/>
        </w:rPr>
        <w:t>al Action URN 8.0b</w:t>
      </w:r>
    </w:p>
    <w:p w14:paraId="42B55DCF" w14:textId="77777777" w:rsidR="00685D8A" w:rsidRDefault="00685D8A">
      <w:pPr>
        <w:pBdr>
          <w:top w:val="nil"/>
          <w:left w:val="nil"/>
          <w:bottom w:val="nil"/>
          <w:right w:val="nil"/>
          <w:between w:val="nil"/>
        </w:pBdr>
        <w:spacing w:after="0"/>
        <w:ind w:left="360"/>
        <w:rPr>
          <w:rFonts w:ascii="Arial" w:eastAsia="Arial" w:hAnsi="Arial" w:cs="Arial"/>
          <w:color w:val="000000"/>
        </w:rPr>
      </w:pPr>
    </w:p>
    <w:p w14:paraId="42B55DD0" w14:textId="77777777" w:rsidR="00685D8A" w:rsidRDefault="001034A4">
      <w:pPr>
        <w:numPr>
          <w:ilvl w:val="1"/>
          <w:numId w:val="18"/>
        </w:numPr>
        <w:pBdr>
          <w:top w:val="nil"/>
          <w:left w:val="nil"/>
          <w:bottom w:val="nil"/>
          <w:right w:val="nil"/>
          <w:between w:val="nil"/>
        </w:pBdr>
        <w:spacing w:after="0"/>
        <w:rPr>
          <w:rFonts w:ascii="Arial" w:eastAsia="Arial" w:hAnsi="Arial" w:cs="Arial"/>
          <w:color w:val="000000"/>
        </w:rPr>
      </w:pPr>
      <w:r>
        <w:rPr>
          <w:rFonts w:ascii="Arial" w:eastAsia="Arial" w:hAnsi="Arial" w:cs="Arial"/>
          <w:color w:val="000000"/>
        </w:rPr>
        <w:t xml:space="preserve">The Supplier shall carry out a full check and formal </w:t>
      </w:r>
      <w:r>
        <w:rPr>
          <w:rFonts w:ascii="Arial" w:eastAsia="Arial" w:hAnsi="Arial" w:cs="Arial"/>
        </w:rPr>
        <w:t>Appraisal</w:t>
      </w:r>
      <w:r>
        <w:rPr>
          <w:rFonts w:ascii="Arial" w:eastAsia="Arial" w:hAnsi="Arial" w:cs="Arial"/>
          <w:color w:val="000000"/>
        </w:rPr>
        <w:t xml:space="preserve"> of the items which were seized. This should be completed from the details on the </w:t>
      </w:r>
      <w:r>
        <w:rPr>
          <w:rFonts w:ascii="Arial" w:eastAsia="Arial" w:hAnsi="Arial" w:cs="Arial"/>
        </w:rPr>
        <w:t>I</w:t>
      </w:r>
      <w:r>
        <w:rPr>
          <w:rFonts w:ascii="Arial" w:eastAsia="Arial" w:hAnsi="Arial" w:cs="Arial"/>
          <w:color w:val="000000"/>
        </w:rPr>
        <w:t xml:space="preserve">nventory in the majority of </w:t>
      </w:r>
      <w:r>
        <w:rPr>
          <w:rFonts w:ascii="Arial" w:eastAsia="Arial" w:hAnsi="Arial" w:cs="Arial"/>
        </w:rPr>
        <w:t>Case</w:t>
      </w:r>
      <w:r>
        <w:rPr>
          <w:rFonts w:ascii="Arial" w:eastAsia="Arial" w:hAnsi="Arial" w:cs="Arial"/>
          <w:color w:val="000000"/>
        </w:rPr>
        <w:t xml:space="preserve">s, </w:t>
      </w:r>
      <w:r>
        <w:rPr>
          <w:rFonts w:ascii="Arial" w:eastAsia="Arial" w:hAnsi="Arial" w:cs="Arial"/>
        </w:rPr>
        <w:t xml:space="preserve">or as </w:t>
      </w:r>
      <w:r>
        <w:rPr>
          <w:rFonts w:ascii="Arial" w:eastAsia="Arial" w:hAnsi="Arial" w:cs="Arial"/>
          <w:color w:val="000000"/>
        </w:rPr>
        <w:t>agreed with the Buyer in their Call</w:t>
      </w:r>
      <w:r>
        <w:rPr>
          <w:rFonts w:ascii="Arial" w:eastAsia="Arial" w:hAnsi="Arial" w:cs="Arial"/>
        </w:rPr>
        <w:t>-</w:t>
      </w:r>
      <w:r>
        <w:rPr>
          <w:rFonts w:ascii="Arial" w:eastAsia="Arial" w:hAnsi="Arial" w:cs="Arial"/>
          <w:color w:val="000000"/>
        </w:rPr>
        <w:t xml:space="preserve">off </w:t>
      </w:r>
      <w:r>
        <w:rPr>
          <w:rFonts w:ascii="Arial" w:eastAsia="Arial" w:hAnsi="Arial" w:cs="Arial"/>
        </w:rPr>
        <w:t>Contract</w:t>
      </w:r>
      <w:r>
        <w:rPr>
          <w:rFonts w:ascii="Arial" w:eastAsia="Arial" w:hAnsi="Arial" w:cs="Arial"/>
          <w:color w:val="000000"/>
        </w:rPr>
        <w:t>.</w:t>
      </w:r>
    </w:p>
    <w:p w14:paraId="42B55DD1" w14:textId="77777777" w:rsidR="00685D8A" w:rsidRDefault="001034A4">
      <w:pPr>
        <w:pBdr>
          <w:top w:val="nil"/>
          <w:left w:val="nil"/>
          <w:bottom w:val="nil"/>
          <w:right w:val="nil"/>
          <w:between w:val="nil"/>
        </w:pBdr>
        <w:spacing w:after="0"/>
        <w:ind w:left="360"/>
        <w:rPr>
          <w:rFonts w:ascii="Arial" w:eastAsia="Arial" w:hAnsi="Arial" w:cs="Arial"/>
        </w:rPr>
      </w:pPr>
      <w:r>
        <w:rPr>
          <w:rFonts w:ascii="Arial" w:eastAsia="Arial" w:hAnsi="Arial" w:cs="Arial"/>
        </w:rPr>
        <w:t xml:space="preserve"> </w:t>
      </w:r>
    </w:p>
    <w:p w14:paraId="42B55DD2" w14:textId="77777777" w:rsidR="00685D8A" w:rsidRDefault="001034A4">
      <w:pPr>
        <w:numPr>
          <w:ilvl w:val="1"/>
          <w:numId w:val="18"/>
        </w:numPr>
        <w:pBdr>
          <w:top w:val="nil"/>
          <w:left w:val="nil"/>
          <w:bottom w:val="nil"/>
          <w:right w:val="nil"/>
          <w:between w:val="nil"/>
        </w:pBdr>
        <w:spacing w:after="0"/>
        <w:rPr>
          <w:rFonts w:ascii="Arial" w:eastAsia="Arial" w:hAnsi="Arial" w:cs="Arial"/>
          <w:color w:val="000000"/>
        </w:rPr>
      </w:pPr>
      <w:r>
        <w:rPr>
          <w:rFonts w:ascii="Arial" w:eastAsia="Arial" w:hAnsi="Arial" w:cs="Arial"/>
          <w:color w:val="000000"/>
        </w:rPr>
        <w:t xml:space="preserve"> The Supplier </w:t>
      </w:r>
      <w:r>
        <w:rPr>
          <w:rFonts w:ascii="Arial" w:eastAsia="Arial" w:hAnsi="Arial" w:cs="Arial"/>
        </w:rPr>
        <w:t>must;</w:t>
      </w:r>
    </w:p>
    <w:p w14:paraId="42B55DD3" w14:textId="77777777" w:rsidR="00685D8A" w:rsidRDefault="00685D8A">
      <w:pPr>
        <w:pBdr>
          <w:top w:val="nil"/>
          <w:left w:val="nil"/>
          <w:bottom w:val="nil"/>
          <w:right w:val="nil"/>
          <w:between w:val="nil"/>
        </w:pBdr>
        <w:spacing w:after="0"/>
        <w:ind w:left="360"/>
        <w:rPr>
          <w:rFonts w:ascii="Arial" w:eastAsia="Arial" w:hAnsi="Arial" w:cs="Arial"/>
          <w:color w:val="000000"/>
        </w:rPr>
      </w:pPr>
    </w:p>
    <w:p w14:paraId="42B55DD4" w14:textId="77777777" w:rsidR="00685D8A" w:rsidRDefault="001034A4">
      <w:pPr>
        <w:numPr>
          <w:ilvl w:val="1"/>
          <w:numId w:val="3"/>
        </w:numPr>
        <w:pBdr>
          <w:top w:val="nil"/>
          <w:left w:val="nil"/>
          <w:bottom w:val="nil"/>
          <w:right w:val="nil"/>
          <w:between w:val="nil"/>
        </w:pBdr>
        <w:spacing w:after="0"/>
        <w:rPr>
          <w:rFonts w:ascii="Arial" w:eastAsia="Arial" w:hAnsi="Arial" w:cs="Arial"/>
          <w:color w:val="000000"/>
        </w:rPr>
      </w:pPr>
      <w:r>
        <w:rPr>
          <w:rFonts w:ascii="Arial" w:eastAsia="Arial" w:hAnsi="Arial" w:cs="Arial"/>
        </w:rPr>
        <w:t>u</w:t>
      </w:r>
      <w:r>
        <w:rPr>
          <w:rFonts w:ascii="Arial" w:eastAsia="Arial" w:hAnsi="Arial" w:cs="Arial"/>
          <w:color w:val="000000"/>
        </w:rPr>
        <w:t xml:space="preserve">ndertake a full risk assessment, according to industry best practice, to ensure that the items seized conform to relevant safety standards, as aligned to </w:t>
      </w:r>
      <w:r>
        <w:rPr>
          <w:rFonts w:ascii="Arial" w:eastAsia="Arial" w:hAnsi="Arial" w:cs="Arial"/>
        </w:rPr>
        <w:t>industry best practice,</w:t>
      </w:r>
      <w:r>
        <w:rPr>
          <w:rFonts w:ascii="Arial" w:eastAsia="Arial" w:hAnsi="Arial" w:cs="Arial"/>
          <w:color w:val="000000"/>
        </w:rPr>
        <w:t xml:space="preserve"> where appropriate and can be safely removed;</w:t>
      </w:r>
    </w:p>
    <w:p w14:paraId="42B55DD5" w14:textId="77777777" w:rsidR="00685D8A" w:rsidRDefault="001034A4">
      <w:pPr>
        <w:numPr>
          <w:ilvl w:val="1"/>
          <w:numId w:val="3"/>
        </w:numPr>
        <w:pBdr>
          <w:top w:val="nil"/>
          <w:left w:val="nil"/>
          <w:bottom w:val="nil"/>
          <w:right w:val="nil"/>
          <w:between w:val="nil"/>
        </w:pBdr>
        <w:spacing w:after="0"/>
        <w:rPr>
          <w:rFonts w:ascii="Arial" w:eastAsia="Arial" w:hAnsi="Arial" w:cs="Arial"/>
          <w:color w:val="000000"/>
        </w:rPr>
      </w:pPr>
      <w:r>
        <w:rPr>
          <w:rFonts w:ascii="Arial" w:eastAsia="Arial" w:hAnsi="Arial" w:cs="Arial"/>
        </w:rPr>
        <w:t>l</w:t>
      </w:r>
      <w:r>
        <w:rPr>
          <w:rFonts w:ascii="Arial" w:eastAsia="Arial" w:hAnsi="Arial" w:cs="Arial"/>
          <w:color w:val="000000"/>
        </w:rPr>
        <w:t xml:space="preserve">iaise with </w:t>
      </w:r>
      <w:r>
        <w:rPr>
          <w:rFonts w:ascii="Arial" w:eastAsia="Arial" w:hAnsi="Arial" w:cs="Arial"/>
        </w:rPr>
        <w:t>the Buyer</w:t>
      </w:r>
      <w:r>
        <w:rPr>
          <w:rFonts w:ascii="Arial" w:eastAsia="Arial" w:hAnsi="Arial" w:cs="Arial"/>
          <w:color w:val="000000"/>
        </w:rPr>
        <w:t xml:space="preserve"> by telephone to ensure the debt is still unpaid and the details of the </w:t>
      </w:r>
      <w:r>
        <w:rPr>
          <w:rFonts w:ascii="Arial" w:eastAsia="Arial" w:hAnsi="Arial" w:cs="Arial"/>
        </w:rPr>
        <w:t>Case</w:t>
      </w:r>
      <w:r>
        <w:rPr>
          <w:rFonts w:ascii="Arial" w:eastAsia="Arial" w:hAnsi="Arial" w:cs="Arial"/>
          <w:color w:val="000000"/>
        </w:rPr>
        <w:t xml:space="preserve"> have not changed;</w:t>
      </w:r>
    </w:p>
    <w:p w14:paraId="42B55DD6" w14:textId="77777777" w:rsidR="00685D8A" w:rsidRDefault="001034A4">
      <w:pPr>
        <w:numPr>
          <w:ilvl w:val="1"/>
          <w:numId w:val="3"/>
        </w:numPr>
        <w:pBdr>
          <w:top w:val="nil"/>
          <w:left w:val="nil"/>
          <w:bottom w:val="nil"/>
          <w:right w:val="nil"/>
          <w:between w:val="nil"/>
        </w:pBdr>
        <w:spacing w:after="0"/>
        <w:rPr>
          <w:rFonts w:ascii="Arial" w:eastAsia="Arial" w:hAnsi="Arial" w:cs="Arial"/>
          <w:color w:val="000000"/>
        </w:rPr>
      </w:pPr>
      <w:r>
        <w:rPr>
          <w:rFonts w:ascii="Arial" w:eastAsia="Arial" w:hAnsi="Arial" w:cs="Arial"/>
        </w:rPr>
        <w:lastRenderedPageBreak/>
        <w:t>c</w:t>
      </w:r>
      <w:r>
        <w:rPr>
          <w:rFonts w:ascii="Arial" w:eastAsia="Arial" w:hAnsi="Arial" w:cs="Arial"/>
          <w:color w:val="000000"/>
        </w:rPr>
        <w:t xml:space="preserve">onduct </w:t>
      </w:r>
      <w:r>
        <w:rPr>
          <w:rFonts w:ascii="Arial" w:eastAsia="Arial" w:hAnsi="Arial" w:cs="Arial"/>
        </w:rPr>
        <w:t>R</w:t>
      </w:r>
      <w:r>
        <w:rPr>
          <w:rFonts w:ascii="Arial" w:eastAsia="Arial" w:hAnsi="Arial" w:cs="Arial"/>
          <w:color w:val="000000"/>
        </w:rPr>
        <w:t xml:space="preserve">emoval and </w:t>
      </w:r>
      <w:r>
        <w:rPr>
          <w:rFonts w:ascii="Arial" w:eastAsia="Arial" w:hAnsi="Arial" w:cs="Arial"/>
        </w:rPr>
        <w:t>S</w:t>
      </w:r>
      <w:r>
        <w:rPr>
          <w:rFonts w:ascii="Arial" w:eastAsia="Arial" w:hAnsi="Arial" w:cs="Arial"/>
          <w:color w:val="000000"/>
        </w:rPr>
        <w:t xml:space="preserve">ale, unless it is more appropriate and the Buyer has Approved the </w:t>
      </w:r>
      <w:r>
        <w:rPr>
          <w:rFonts w:ascii="Arial" w:eastAsia="Arial" w:hAnsi="Arial" w:cs="Arial"/>
        </w:rPr>
        <w:t>G</w:t>
      </w:r>
      <w:r>
        <w:rPr>
          <w:rFonts w:ascii="Arial" w:eastAsia="Arial" w:hAnsi="Arial" w:cs="Arial"/>
          <w:color w:val="000000"/>
        </w:rPr>
        <w:t xml:space="preserve">oods to be </w:t>
      </w:r>
      <w:r>
        <w:rPr>
          <w:rFonts w:ascii="Arial" w:eastAsia="Arial" w:hAnsi="Arial" w:cs="Arial"/>
        </w:rPr>
        <w:t>S</w:t>
      </w:r>
      <w:r>
        <w:rPr>
          <w:rFonts w:ascii="Arial" w:eastAsia="Arial" w:hAnsi="Arial" w:cs="Arial"/>
          <w:color w:val="000000"/>
        </w:rPr>
        <w:t xml:space="preserve">old </w:t>
      </w:r>
      <w:r>
        <w:rPr>
          <w:rFonts w:ascii="Arial" w:eastAsia="Arial" w:hAnsi="Arial" w:cs="Arial"/>
        </w:rPr>
        <w:t>O</w:t>
      </w:r>
      <w:r>
        <w:rPr>
          <w:rFonts w:ascii="Arial" w:eastAsia="Arial" w:hAnsi="Arial" w:cs="Arial"/>
          <w:color w:val="000000"/>
        </w:rPr>
        <w:t xml:space="preserve">n </w:t>
      </w:r>
      <w:r>
        <w:rPr>
          <w:rFonts w:ascii="Arial" w:eastAsia="Arial" w:hAnsi="Arial" w:cs="Arial"/>
        </w:rPr>
        <w:t>S</w:t>
      </w:r>
      <w:r>
        <w:rPr>
          <w:rFonts w:ascii="Arial" w:eastAsia="Arial" w:hAnsi="Arial" w:cs="Arial"/>
          <w:color w:val="000000"/>
        </w:rPr>
        <w:t>ite</w:t>
      </w:r>
    </w:p>
    <w:p w14:paraId="42B55DD7" w14:textId="77777777" w:rsidR="00685D8A" w:rsidRDefault="00685D8A">
      <w:pPr>
        <w:pBdr>
          <w:top w:val="nil"/>
          <w:left w:val="nil"/>
          <w:bottom w:val="nil"/>
          <w:right w:val="nil"/>
          <w:between w:val="nil"/>
        </w:pBdr>
        <w:spacing w:after="0"/>
        <w:ind w:left="360"/>
        <w:rPr>
          <w:rFonts w:ascii="Arial" w:eastAsia="Arial" w:hAnsi="Arial" w:cs="Arial"/>
          <w:color w:val="000000"/>
        </w:rPr>
      </w:pPr>
    </w:p>
    <w:p w14:paraId="42B55DD8" w14:textId="77777777" w:rsidR="00685D8A" w:rsidRDefault="00685D8A">
      <w:pPr>
        <w:pBdr>
          <w:top w:val="nil"/>
          <w:left w:val="nil"/>
          <w:bottom w:val="nil"/>
          <w:right w:val="nil"/>
          <w:between w:val="nil"/>
        </w:pBdr>
        <w:spacing w:after="0"/>
        <w:ind w:left="360"/>
        <w:rPr>
          <w:rFonts w:ascii="Arial" w:eastAsia="Arial" w:hAnsi="Arial" w:cs="Arial"/>
          <w:b/>
          <w:color w:val="000000"/>
        </w:rPr>
      </w:pPr>
    </w:p>
    <w:p w14:paraId="42B55DD9" w14:textId="77777777" w:rsidR="00685D8A" w:rsidRDefault="001034A4">
      <w:pPr>
        <w:numPr>
          <w:ilvl w:val="0"/>
          <w:numId w:val="18"/>
        </w:numPr>
        <w:pBdr>
          <w:top w:val="nil"/>
          <w:left w:val="nil"/>
          <w:bottom w:val="nil"/>
          <w:right w:val="nil"/>
          <w:between w:val="nil"/>
        </w:pBdr>
        <w:spacing w:after="0"/>
        <w:rPr>
          <w:rFonts w:ascii="Arial" w:eastAsia="Arial" w:hAnsi="Arial" w:cs="Arial"/>
          <w:b/>
          <w:color w:val="000000"/>
        </w:rPr>
      </w:pPr>
      <w:r>
        <w:rPr>
          <w:rFonts w:ascii="Arial" w:eastAsia="Arial" w:hAnsi="Arial" w:cs="Arial"/>
          <w:b/>
        </w:rPr>
        <w:t>Customer</w:t>
      </w:r>
      <w:r>
        <w:rPr>
          <w:rFonts w:ascii="Arial" w:eastAsia="Arial" w:hAnsi="Arial" w:cs="Arial"/>
          <w:b/>
          <w:color w:val="000000"/>
        </w:rPr>
        <w:t xml:space="preserve"> Payments</w:t>
      </w:r>
    </w:p>
    <w:p w14:paraId="42B55DDA" w14:textId="77777777" w:rsidR="00685D8A" w:rsidRDefault="00685D8A">
      <w:pPr>
        <w:pBdr>
          <w:top w:val="nil"/>
          <w:left w:val="nil"/>
          <w:bottom w:val="nil"/>
          <w:right w:val="nil"/>
          <w:between w:val="nil"/>
        </w:pBdr>
        <w:spacing w:after="0"/>
        <w:ind w:left="360"/>
        <w:rPr>
          <w:rFonts w:ascii="Arial" w:eastAsia="Arial" w:hAnsi="Arial" w:cs="Arial"/>
          <w:b/>
          <w:color w:val="000000"/>
        </w:rPr>
      </w:pPr>
    </w:p>
    <w:p w14:paraId="42B55DDB" w14:textId="77777777" w:rsidR="00685D8A" w:rsidRDefault="001034A4">
      <w:pPr>
        <w:numPr>
          <w:ilvl w:val="1"/>
          <w:numId w:val="18"/>
        </w:numPr>
        <w:pBdr>
          <w:top w:val="nil"/>
          <w:left w:val="nil"/>
          <w:bottom w:val="nil"/>
          <w:right w:val="nil"/>
          <w:between w:val="nil"/>
        </w:pBdr>
        <w:spacing w:after="0"/>
        <w:rPr>
          <w:rFonts w:ascii="Arial" w:eastAsia="Arial" w:hAnsi="Arial" w:cs="Arial"/>
          <w:color w:val="000000"/>
        </w:rPr>
      </w:pPr>
      <w:r>
        <w:rPr>
          <w:rFonts w:ascii="Arial" w:eastAsia="Arial" w:hAnsi="Arial" w:cs="Arial"/>
          <w:color w:val="000000"/>
        </w:rPr>
        <w:t xml:space="preserve">If </w:t>
      </w:r>
      <w:r>
        <w:rPr>
          <w:rFonts w:ascii="Arial" w:eastAsia="Arial" w:hAnsi="Arial" w:cs="Arial"/>
        </w:rPr>
        <w:t>the Buyer</w:t>
      </w:r>
      <w:r>
        <w:rPr>
          <w:rFonts w:ascii="Arial" w:eastAsia="Arial" w:hAnsi="Arial" w:cs="Arial"/>
          <w:color w:val="000000"/>
        </w:rPr>
        <w:t xml:space="preserve"> becomes aware of a payment </w:t>
      </w:r>
      <w:r>
        <w:rPr>
          <w:rFonts w:ascii="Arial" w:eastAsia="Arial" w:hAnsi="Arial" w:cs="Arial"/>
        </w:rPr>
        <w:t>made by the Customer</w:t>
      </w:r>
      <w:r>
        <w:rPr>
          <w:rFonts w:ascii="Arial" w:eastAsia="Arial" w:hAnsi="Arial" w:cs="Arial"/>
          <w:color w:val="000000"/>
        </w:rPr>
        <w:t xml:space="preserve"> then </w:t>
      </w:r>
      <w:r>
        <w:rPr>
          <w:rFonts w:ascii="Arial" w:eastAsia="Arial" w:hAnsi="Arial" w:cs="Arial"/>
        </w:rPr>
        <w:t>the Buyer</w:t>
      </w:r>
      <w:r>
        <w:rPr>
          <w:rFonts w:ascii="Arial" w:eastAsia="Arial" w:hAnsi="Arial" w:cs="Arial"/>
          <w:color w:val="000000"/>
        </w:rPr>
        <w:t xml:space="preserve"> will notify the Supplier in writing of the revised debt balance and provide any necessary instructions on how to proceed. </w:t>
      </w:r>
    </w:p>
    <w:p w14:paraId="42B55DDC" w14:textId="77777777" w:rsidR="00685D8A" w:rsidRDefault="001034A4">
      <w:pPr>
        <w:pBdr>
          <w:top w:val="nil"/>
          <w:left w:val="nil"/>
          <w:bottom w:val="nil"/>
          <w:right w:val="nil"/>
          <w:between w:val="nil"/>
        </w:pBdr>
        <w:spacing w:after="0"/>
        <w:ind w:left="360"/>
        <w:rPr>
          <w:rFonts w:ascii="Arial" w:eastAsia="Arial" w:hAnsi="Arial" w:cs="Arial"/>
          <w:color w:val="000000"/>
        </w:rPr>
      </w:pPr>
      <w:r>
        <w:rPr>
          <w:rFonts w:ascii="Arial" w:eastAsia="Arial" w:hAnsi="Arial" w:cs="Arial"/>
          <w:color w:val="000000"/>
        </w:rPr>
        <w:t xml:space="preserve"> </w:t>
      </w:r>
    </w:p>
    <w:p w14:paraId="42B55DDD" w14:textId="77777777" w:rsidR="00685D8A" w:rsidRDefault="001034A4">
      <w:pPr>
        <w:numPr>
          <w:ilvl w:val="1"/>
          <w:numId w:val="18"/>
        </w:numPr>
        <w:pBdr>
          <w:top w:val="nil"/>
          <w:left w:val="nil"/>
          <w:bottom w:val="nil"/>
          <w:right w:val="nil"/>
          <w:between w:val="nil"/>
        </w:pBdr>
        <w:spacing w:after="0"/>
        <w:rPr>
          <w:rFonts w:ascii="Arial" w:eastAsia="Arial" w:hAnsi="Arial" w:cs="Arial"/>
          <w:color w:val="000000"/>
        </w:rPr>
      </w:pPr>
      <w:r>
        <w:rPr>
          <w:rFonts w:ascii="Arial" w:eastAsia="Arial" w:hAnsi="Arial" w:cs="Arial"/>
          <w:color w:val="000000"/>
        </w:rPr>
        <w:t xml:space="preserve">If the </w:t>
      </w:r>
      <w:r>
        <w:rPr>
          <w:rFonts w:ascii="Arial" w:eastAsia="Arial" w:hAnsi="Arial" w:cs="Arial"/>
        </w:rPr>
        <w:t>Customer</w:t>
      </w:r>
      <w:r>
        <w:rPr>
          <w:rFonts w:ascii="Arial" w:eastAsia="Arial" w:hAnsi="Arial" w:cs="Arial"/>
          <w:color w:val="000000"/>
        </w:rPr>
        <w:t xml:space="preserve"> contacts the Supplier </w:t>
      </w:r>
      <w:r>
        <w:rPr>
          <w:rFonts w:ascii="Arial" w:eastAsia="Arial" w:hAnsi="Arial" w:cs="Arial"/>
        </w:rPr>
        <w:t>directly</w:t>
      </w:r>
      <w:r>
        <w:rPr>
          <w:rFonts w:ascii="Arial" w:eastAsia="Arial" w:hAnsi="Arial" w:cs="Arial"/>
          <w:color w:val="000000"/>
        </w:rPr>
        <w:t xml:space="preserve"> to advise they have paid all or some of the debt then the Supplier must ask the </w:t>
      </w:r>
      <w:r>
        <w:rPr>
          <w:rFonts w:ascii="Arial" w:eastAsia="Arial" w:hAnsi="Arial" w:cs="Arial"/>
        </w:rPr>
        <w:t>Customer</w:t>
      </w:r>
      <w:r>
        <w:rPr>
          <w:rFonts w:ascii="Arial" w:eastAsia="Arial" w:hAnsi="Arial" w:cs="Arial"/>
          <w:color w:val="000000"/>
        </w:rPr>
        <w:t xml:space="preserve"> for evidence of payment and once produced, they should </w:t>
      </w:r>
      <w:r>
        <w:rPr>
          <w:rFonts w:ascii="Arial" w:eastAsia="Arial" w:hAnsi="Arial" w:cs="Arial"/>
        </w:rPr>
        <w:t>promptly</w:t>
      </w:r>
      <w:r>
        <w:rPr>
          <w:rFonts w:ascii="Arial" w:eastAsia="Arial" w:hAnsi="Arial" w:cs="Arial"/>
          <w:color w:val="000000"/>
        </w:rPr>
        <w:t xml:space="preserve"> </w:t>
      </w:r>
      <w:r>
        <w:rPr>
          <w:rFonts w:ascii="Arial" w:eastAsia="Arial" w:hAnsi="Arial" w:cs="Arial"/>
        </w:rPr>
        <w:t>contact the</w:t>
      </w:r>
      <w:r>
        <w:rPr>
          <w:rFonts w:ascii="Arial" w:eastAsia="Arial" w:hAnsi="Arial" w:cs="Arial"/>
          <w:color w:val="000000"/>
        </w:rPr>
        <w:t xml:space="preserve"> Buyer immediately to discuss the position.</w:t>
      </w:r>
    </w:p>
    <w:p w14:paraId="42B55DDE" w14:textId="77777777" w:rsidR="00685D8A" w:rsidRDefault="00685D8A">
      <w:pPr>
        <w:pBdr>
          <w:top w:val="nil"/>
          <w:left w:val="nil"/>
          <w:bottom w:val="nil"/>
          <w:right w:val="nil"/>
          <w:between w:val="nil"/>
        </w:pBdr>
        <w:spacing w:after="0"/>
        <w:ind w:left="360"/>
        <w:rPr>
          <w:rFonts w:ascii="Arial" w:eastAsia="Arial" w:hAnsi="Arial" w:cs="Arial"/>
          <w:color w:val="000000"/>
        </w:rPr>
      </w:pPr>
    </w:p>
    <w:p w14:paraId="42B55DDF" w14:textId="77777777" w:rsidR="00685D8A" w:rsidRDefault="001034A4">
      <w:pPr>
        <w:numPr>
          <w:ilvl w:val="1"/>
          <w:numId w:val="18"/>
        </w:numPr>
        <w:pBdr>
          <w:top w:val="nil"/>
          <w:left w:val="nil"/>
          <w:bottom w:val="nil"/>
          <w:right w:val="nil"/>
          <w:between w:val="nil"/>
        </w:pBdr>
        <w:spacing w:after="0"/>
        <w:rPr>
          <w:rFonts w:ascii="Arial" w:eastAsia="Arial" w:hAnsi="Arial" w:cs="Arial"/>
          <w:color w:val="000000"/>
        </w:rPr>
      </w:pPr>
      <w:r>
        <w:rPr>
          <w:rFonts w:ascii="Arial" w:eastAsia="Arial" w:hAnsi="Arial" w:cs="Arial"/>
          <w:color w:val="000000"/>
        </w:rPr>
        <w:t xml:space="preserve">If the </w:t>
      </w:r>
      <w:r>
        <w:rPr>
          <w:rFonts w:ascii="Arial" w:eastAsia="Arial" w:hAnsi="Arial" w:cs="Arial"/>
        </w:rPr>
        <w:t>Customer</w:t>
      </w:r>
      <w:r>
        <w:rPr>
          <w:rFonts w:ascii="Arial" w:eastAsia="Arial" w:hAnsi="Arial" w:cs="Arial"/>
          <w:color w:val="000000"/>
        </w:rPr>
        <w:t xml:space="preserve"> pays the </w:t>
      </w:r>
      <w:r>
        <w:rPr>
          <w:rFonts w:ascii="Arial" w:eastAsia="Arial" w:hAnsi="Arial" w:cs="Arial"/>
        </w:rPr>
        <w:t>D</w:t>
      </w:r>
      <w:r>
        <w:rPr>
          <w:rFonts w:ascii="Arial" w:eastAsia="Arial" w:hAnsi="Arial" w:cs="Arial"/>
          <w:color w:val="000000"/>
        </w:rPr>
        <w:t>ebt plus, all costs,</w:t>
      </w:r>
      <w:r>
        <w:rPr>
          <w:rFonts w:ascii="Arial" w:eastAsia="Arial" w:hAnsi="Arial" w:cs="Arial"/>
          <w:color w:val="000000"/>
        </w:rPr>
        <w:t xml:space="preserve"> fees and interest (</w:t>
      </w:r>
      <w:r>
        <w:rPr>
          <w:rFonts w:ascii="Arial" w:eastAsia="Arial" w:hAnsi="Arial" w:cs="Arial"/>
        </w:rPr>
        <w:t xml:space="preserve">costs, fees and interest are </w:t>
      </w:r>
      <w:r>
        <w:rPr>
          <w:rFonts w:ascii="Arial" w:eastAsia="Arial" w:hAnsi="Arial" w:cs="Arial"/>
          <w:color w:val="000000"/>
        </w:rPr>
        <w:t xml:space="preserve">as </w:t>
      </w:r>
      <w:r>
        <w:rPr>
          <w:rFonts w:ascii="Arial" w:eastAsia="Arial" w:hAnsi="Arial" w:cs="Arial"/>
        </w:rPr>
        <w:t>defined and calculated per the</w:t>
      </w:r>
      <w:r>
        <w:rPr>
          <w:rFonts w:ascii="Arial" w:eastAsia="Arial" w:hAnsi="Arial" w:cs="Arial"/>
          <w:color w:val="000000"/>
        </w:rPr>
        <w:t xml:space="preserve"> Taking Control of Goo</w:t>
      </w:r>
      <w:r>
        <w:rPr>
          <w:rFonts w:ascii="Arial" w:eastAsia="Arial" w:hAnsi="Arial" w:cs="Arial"/>
        </w:rPr>
        <w:t xml:space="preserve">ds Fees Regulations 2014) </w:t>
      </w:r>
      <w:r>
        <w:rPr>
          <w:rFonts w:ascii="Arial" w:eastAsia="Arial" w:hAnsi="Arial" w:cs="Arial"/>
          <w:color w:val="000000"/>
        </w:rPr>
        <w:t xml:space="preserve">after the Supplier has accepted the </w:t>
      </w:r>
      <w:r>
        <w:rPr>
          <w:rFonts w:ascii="Arial" w:eastAsia="Arial" w:hAnsi="Arial" w:cs="Arial"/>
        </w:rPr>
        <w:t>Case</w:t>
      </w:r>
      <w:r>
        <w:rPr>
          <w:rFonts w:ascii="Arial" w:eastAsia="Arial" w:hAnsi="Arial" w:cs="Arial"/>
          <w:color w:val="000000"/>
        </w:rPr>
        <w:t xml:space="preserve"> but prior to the </w:t>
      </w:r>
      <w:r>
        <w:rPr>
          <w:rFonts w:ascii="Arial" w:eastAsia="Arial" w:hAnsi="Arial" w:cs="Arial"/>
        </w:rPr>
        <w:t>S</w:t>
      </w:r>
      <w:r>
        <w:rPr>
          <w:rFonts w:ascii="Arial" w:eastAsia="Arial" w:hAnsi="Arial" w:cs="Arial"/>
          <w:color w:val="000000"/>
        </w:rPr>
        <w:t xml:space="preserve">ale, then </w:t>
      </w:r>
      <w:r>
        <w:rPr>
          <w:rFonts w:ascii="Arial" w:eastAsia="Arial" w:hAnsi="Arial" w:cs="Arial"/>
        </w:rPr>
        <w:t>the Buyer</w:t>
      </w:r>
      <w:r>
        <w:rPr>
          <w:rFonts w:ascii="Arial" w:eastAsia="Arial" w:hAnsi="Arial" w:cs="Arial"/>
          <w:color w:val="000000"/>
        </w:rPr>
        <w:t xml:space="preserve">, </w:t>
      </w:r>
      <w:r>
        <w:rPr>
          <w:rFonts w:ascii="Arial" w:eastAsia="Arial" w:hAnsi="Arial" w:cs="Arial"/>
        </w:rPr>
        <w:t>upon confirmation of receipt,</w:t>
      </w:r>
      <w:r>
        <w:rPr>
          <w:rFonts w:ascii="Arial" w:eastAsia="Arial" w:hAnsi="Arial" w:cs="Arial"/>
          <w:color w:val="000000"/>
        </w:rPr>
        <w:t xml:space="preserve"> will release the</w:t>
      </w:r>
      <w:r>
        <w:rPr>
          <w:rFonts w:ascii="Arial" w:eastAsia="Arial" w:hAnsi="Arial" w:cs="Arial"/>
          <w:color w:val="000000"/>
        </w:rPr>
        <w:t xml:space="preserve"> any </w:t>
      </w:r>
      <w:r>
        <w:rPr>
          <w:rFonts w:ascii="Arial" w:eastAsia="Arial" w:hAnsi="Arial" w:cs="Arial"/>
        </w:rPr>
        <w:t>G</w:t>
      </w:r>
      <w:r>
        <w:rPr>
          <w:rFonts w:ascii="Arial" w:eastAsia="Arial" w:hAnsi="Arial" w:cs="Arial"/>
          <w:color w:val="000000"/>
        </w:rPr>
        <w:t>oods o</w:t>
      </w:r>
      <w:r>
        <w:rPr>
          <w:rFonts w:ascii="Arial" w:eastAsia="Arial" w:hAnsi="Arial" w:cs="Arial"/>
        </w:rPr>
        <w:t>r Assets that are under the Buyer’s control as per the Taking Control of Goods Act 2014 and advise the Supplier to cease all activity on the Case</w:t>
      </w:r>
      <w:r>
        <w:rPr>
          <w:rFonts w:ascii="Arial" w:eastAsia="Arial" w:hAnsi="Arial" w:cs="Arial"/>
          <w:color w:val="000000"/>
        </w:rPr>
        <w:t xml:space="preserve">. </w:t>
      </w:r>
    </w:p>
    <w:p w14:paraId="42B55DE0" w14:textId="77777777" w:rsidR="00685D8A" w:rsidRDefault="00685D8A">
      <w:pPr>
        <w:pBdr>
          <w:top w:val="nil"/>
          <w:left w:val="nil"/>
          <w:bottom w:val="nil"/>
          <w:right w:val="nil"/>
          <w:between w:val="nil"/>
        </w:pBdr>
        <w:spacing w:after="0"/>
        <w:ind w:left="720"/>
        <w:rPr>
          <w:rFonts w:ascii="Arial" w:eastAsia="Arial" w:hAnsi="Arial" w:cs="Arial"/>
          <w:color w:val="000000"/>
        </w:rPr>
      </w:pPr>
    </w:p>
    <w:p w14:paraId="42B55DE1" w14:textId="77777777" w:rsidR="00685D8A" w:rsidRDefault="001034A4">
      <w:pPr>
        <w:numPr>
          <w:ilvl w:val="1"/>
          <w:numId w:val="18"/>
        </w:numPr>
        <w:pBdr>
          <w:top w:val="nil"/>
          <w:left w:val="nil"/>
          <w:bottom w:val="nil"/>
          <w:right w:val="nil"/>
          <w:between w:val="nil"/>
        </w:pBdr>
        <w:spacing w:after="0"/>
        <w:rPr>
          <w:rFonts w:ascii="Arial" w:eastAsia="Arial" w:hAnsi="Arial" w:cs="Arial"/>
          <w:color w:val="000000"/>
        </w:rPr>
      </w:pPr>
      <w:r>
        <w:rPr>
          <w:rFonts w:ascii="Arial" w:eastAsia="Arial" w:hAnsi="Arial" w:cs="Arial"/>
          <w:color w:val="000000"/>
        </w:rPr>
        <w:t xml:space="preserve">Where the </w:t>
      </w:r>
      <w:r>
        <w:rPr>
          <w:rFonts w:ascii="Arial" w:eastAsia="Arial" w:hAnsi="Arial" w:cs="Arial"/>
        </w:rPr>
        <w:t>Customer</w:t>
      </w:r>
      <w:r>
        <w:rPr>
          <w:rFonts w:ascii="Arial" w:eastAsia="Arial" w:hAnsi="Arial" w:cs="Arial"/>
          <w:color w:val="000000"/>
        </w:rPr>
        <w:t xml:space="preserve"> contacts the Supplier to make payment of the debt to avoid </w:t>
      </w:r>
      <w:r>
        <w:rPr>
          <w:rFonts w:ascii="Arial" w:eastAsia="Arial" w:hAnsi="Arial" w:cs="Arial"/>
        </w:rPr>
        <w:t>Removal</w:t>
      </w:r>
      <w:r>
        <w:rPr>
          <w:rFonts w:ascii="Arial" w:eastAsia="Arial" w:hAnsi="Arial" w:cs="Arial"/>
          <w:color w:val="000000"/>
        </w:rPr>
        <w:t xml:space="preserve"> and sale </w:t>
      </w:r>
      <w:r>
        <w:rPr>
          <w:rFonts w:ascii="Arial" w:eastAsia="Arial" w:hAnsi="Arial" w:cs="Arial"/>
          <w:color w:val="000000"/>
        </w:rPr>
        <w:t xml:space="preserve">they should be promptly referred to </w:t>
      </w:r>
      <w:r>
        <w:rPr>
          <w:rFonts w:ascii="Arial" w:eastAsia="Arial" w:hAnsi="Arial" w:cs="Arial"/>
        </w:rPr>
        <w:t>the Buyer</w:t>
      </w:r>
      <w:r>
        <w:rPr>
          <w:rFonts w:ascii="Arial" w:eastAsia="Arial" w:hAnsi="Arial" w:cs="Arial"/>
          <w:color w:val="000000"/>
        </w:rPr>
        <w:t xml:space="preserve"> to make payment </w:t>
      </w:r>
      <w:r>
        <w:rPr>
          <w:rFonts w:ascii="Arial" w:eastAsia="Arial" w:hAnsi="Arial" w:cs="Arial"/>
        </w:rPr>
        <w:t>directly to the Buyer</w:t>
      </w:r>
      <w:r>
        <w:rPr>
          <w:rFonts w:ascii="Arial" w:eastAsia="Arial" w:hAnsi="Arial" w:cs="Arial"/>
          <w:color w:val="000000"/>
        </w:rPr>
        <w:t>.</w:t>
      </w:r>
    </w:p>
    <w:p w14:paraId="42B55DE2" w14:textId="77777777" w:rsidR="00685D8A" w:rsidRDefault="00685D8A">
      <w:pPr>
        <w:pBdr>
          <w:top w:val="nil"/>
          <w:left w:val="nil"/>
          <w:bottom w:val="nil"/>
          <w:right w:val="nil"/>
          <w:between w:val="nil"/>
        </w:pBdr>
        <w:spacing w:after="0"/>
        <w:ind w:left="360"/>
        <w:rPr>
          <w:rFonts w:ascii="Arial" w:eastAsia="Arial" w:hAnsi="Arial" w:cs="Arial"/>
          <w:color w:val="000000"/>
        </w:rPr>
      </w:pPr>
    </w:p>
    <w:p w14:paraId="42B55DE3" w14:textId="77777777" w:rsidR="00685D8A" w:rsidRDefault="001034A4">
      <w:pPr>
        <w:numPr>
          <w:ilvl w:val="1"/>
          <w:numId w:val="18"/>
        </w:numPr>
        <w:pBdr>
          <w:top w:val="nil"/>
          <w:left w:val="nil"/>
          <w:bottom w:val="nil"/>
          <w:right w:val="nil"/>
          <w:between w:val="nil"/>
        </w:pBdr>
        <w:spacing w:after="0"/>
        <w:rPr>
          <w:rFonts w:ascii="Arial" w:eastAsia="Arial" w:hAnsi="Arial" w:cs="Arial"/>
          <w:color w:val="000000"/>
        </w:rPr>
      </w:pPr>
      <w:r>
        <w:rPr>
          <w:rFonts w:ascii="Arial" w:eastAsia="Arial" w:hAnsi="Arial" w:cs="Arial"/>
          <w:color w:val="000000"/>
        </w:rPr>
        <w:t xml:space="preserve">Where the Supplier has made arrangements via a third party to remove </w:t>
      </w:r>
      <w:r>
        <w:rPr>
          <w:rFonts w:ascii="Arial" w:eastAsia="Arial" w:hAnsi="Arial" w:cs="Arial"/>
        </w:rPr>
        <w:t>G</w:t>
      </w:r>
      <w:r>
        <w:rPr>
          <w:rFonts w:ascii="Arial" w:eastAsia="Arial" w:hAnsi="Arial" w:cs="Arial"/>
          <w:color w:val="000000"/>
        </w:rPr>
        <w:t xml:space="preserve">oods and this is no longer required as the </w:t>
      </w:r>
      <w:r>
        <w:rPr>
          <w:rFonts w:ascii="Arial" w:eastAsia="Arial" w:hAnsi="Arial" w:cs="Arial"/>
        </w:rPr>
        <w:t>Customer</w:t>
      </w:r>
      <w:r>
        <w:rPr>
          <w:rFonts w:ascii="Arial" w:eastAsia="Arial" w:hAnsi="Arial" w:cs="Arial"/>
          <w:color w:val="000000"/>
        </w:rPr>
        <w:t xml:space="preserve"> has discharged their liability, any costs and ch</w:t>
      </w:r>
      <w:r>
        <w:rPr>
          <w:rFonts w:ascii="Arial" w:eastAsia="Arial" w:hAnsi="Arial" w:cs="Arial"/>
          <w:color w:val="000000"/>
        </w:rPr>
        <w:t xml:space="preserve">arges incurred in making those arrangements are considered as included in the reasonable costs, according to industry best practice, of </w:t>
      </w:r>
      <w:r>
        <w:rPr>
          <w:rFonts w:ascii="Arial" w:eastAsia="Arial" w:hAnsi="Arial" w:cs="Arial"/>
        </w:rPr>
        <w:t>Removal</w:t>
      </w:r>
      <w:r>
        <w:rPr>
          <w:rFonts w:ascii="Arial" w:eastAsia="Arial" w:hAnsi="Arial" w:cs="Arial"/>
          <w:color w:val="000000"/>
        </w:rPr>
        <w:t xml:space="preserve"> and may be </w:t>
      </w:r>
      <w:r>
        <w:rPr>
          <w:rFonts w:ascii="Arial" w:eastAsia="Arial" w:hAnsi="Arial" w:cs="Arial"/>
        </w:rPr>
        <w:t>C</w:t>
      </w:r>
      <w:r>
        <w:rPr>
          <w:rFonts w:ascii="Arial" w:eastAsia="Arial" w:hAnsi="Arial" w:cs="Arial"/>
          <w:color w:val="000000"/>
        </w:rPr>
        <w:t xml:space="preserve">harged by the Supplier to </w:t>
      </w:r>
      <w:r>
        <w:rPr>
          <w:rFonts w:ascii="Arial" w:eastAsia="Arial" w:hAnsi="Arial" w:cs="Arial"/>
        </w:rPr>
        <w:t>the Buyer</w:t>
      </w:r>
      <w:r>
        <w:rPr>
          <w:rFonts w:ascii="Arial" w:eastAsia="Arial" w:hAnsi="Arial" w:cs="Arial"/>
          <w:color w:val="000000"/>
        </w:rPr>
        <w:t xml:space="preserve">. The Supplier must provide </w:t>
      </w:r>
      <w:r>
        <w:rPr>
          <w:rFonts w:ascii="Arial" w:eastAsia="Arial" w:hAnsi="Arial" w:cs="Arial"/>
        </w:rPr>
        <w:t>the Buyer</w:t>
      </w:r>
      <w:r>
        <w:rPr>
          <w:rFonts w:ascii="Arial" w:eastAsia="Arial" w:hAnsi="Arial" w:cs="Arial"/>
          <w:color w:val="000000"/>
        </w:rPr>
        <w:t xml:space="preserve"> with the invoice from the t</w:t>
      </w:r>
      <w:r>
        <w:rPr>
          <w:rFonts w:ascii="Arial" w:eastAsia="Arial" w:hAnsi="Arial" w:cs="Arial"/>
          <w:color w:val="000000"/>
        </w:rPr>
        <w:t xml:space="preserve">hird party to support the cancellation of fees. </w:t>
      </w:r>
    </w:p>
    <w:p w14:paraId="42B55DE4" w14:textId="77777777" w:rsidR="00685D8A" w:rsidRDefault="00685D8A">
      <w:pPr>
        <w:pBdr>
          <w:top w:val="nil"/>
          <w:left w:val="nil"/>
          <w:bottom w:val="nil"/>
          <w:right w:val="nil"/>
          <w:between w:val="nil"/>
        </w:pBdr>
        <w:spacing w:after="0"/>
        <w:ind w:left="720"/>
        <w:rPr>
          <w:rFonts w:ascii="Arial" w:eastAsia="Arial" w:hAnsi="Arial" w:cs="Arial"/>
          <w:color w:val="000000"/>
        </w:rPr>
      </w:pPr>
    </w:p>
    <w:p w14:paraId="42B55DE5" w14:textId="77777777" w:rsidR="00685D8A" w:rsidRDefault="00685D8A">
      <w:pPr>
        <w:pBdr>
          <w:top w:val="nil"/>
          <w:left w:val="nil"/>
          <w:bottom w:val="nil"/>
          <w:right w:val="nil"/>
          <w:between w:val="nil"/>
        </w:pBdr>
        <w:spacing w:after="0"/>
        <w:ind w:left="360"/>
        <w:rPr>
          <w:rFonts w:ascii="Arial" w:eastAsia="Arial" w:hAnsi="Arial" w:cs="Arial"/>
          <w:color w:val="000000"/>
        </w:rPr>
      </w:pPr>
    </w:p>
    <w:p w14:paraId="42B55DE6" w14:textId="77777777" w:rsidR="00685D8A" w:rsidRDefault="001034A4">
      <w:pPr>
        <w:numPr>
          <w:ilvl w:val="0"/>
          <w:numId w:val="18"/>
        </w:numPr>
        <w:pBdr>
          <w:top w:val="nil"/>
          <w:left w:val="nil"/>
          <w:bottom w:val="nil"/>
          <w:right w:val="nil"/>
          <w:between w:val="nil"/>
        </w:pBdr>
        <w:spacing w:after="0"/>
        <w:rPr>
          <w:rFonts w:ascii="Arial" w:eastAsia="Arial" w:hAnsi="Arial" w:cs="Arial"/>
          <w:b/>
          <w:color w:val="000000"/>
        </w:rPr>
      </w:pPr>
      <w:r>
        <w:rPr>
          <w:rFonts w:ascii="Arial" w:eastAsia="Arial" w:hAnsi="Arial" w:cs="Arial"/>
          <w:b/>
          <w:color w:val="000000"/>
        </w:rPr>
        <w:t>Professional and Technical Advice</w:t>
      </w:r>
    </w:p>
    <w:p w14:paraId="42B55DE7" w14:textId="77777777" w:rsidR="00685D8A" w:rsidRDefault="00685D8A">
      <w:pPr>
        <w:pBdr>
          <w:top w:val="nil"/>
          <w:left w:val="nil"/>
          <w:bottom w:val="nil"/>
          <w:right w:val="nil"/>
          <w:between w:val="nil"/>
        </w:pBdr>
        <w:spacing w:after="0"/>
        <w:ind w:left="360"/>
        <w:rPr>
          <w:rFonts w:ascii="Arial" w:eastAsia="Arial" w:hAnsi="Arial" w:cs="Arial"/>
          <w:b/>
          <w:color w:val="000000"/>
        </w:rPr>
      </w:pPr>
    </w:p>
    <w:p w14:paraId="42B55DE8" w14:textId="77777777" w:rsidR="00685D8A" w:rsidRDefault="001034A4">
      <w:pPr>
        <w:numPr>
          <w:ilvl w:val="1"/>
          <w:numId w:val="18"/>
        </w:numPr>
        <w:pBdr>
          <w:top w:val="nil"/>
          <w:left w:val="nil"/>
          <w:bottom w:val="nil"/>
          <w:right w:val="nil"/>
          <w:between w:val="nil"/>
        </w:pBdr>
        <w:spacing w:after="0"/>
        <w:rPr>
          <w:rFonts w:ascii="Arial" w:eastAsia="Arial" w:hAnsi="Arial" w:cs="Arial"/>
          <w:color w:val="000000"/>
        </w:rPr>
      </w:pPr>
      <w:r>
        <w:rPr>
          <w:rFonts w:ascii="Arial" w:eastAsia="Arial" w:hAnsi="Arial" w:cs="Arial"/>
          <w:color w:val="000000"/>
        </w:rPr>
        <w:t xml:space="preserve">The Supplier will provide ongoing </w:t>
      </w:r>
      <w:r>
        <w:rPr>
          <w:rFonts w:ascii="Arial" w:eastAsia="Arial" w:hAnsi="Arial" w:cs="Arial"/>
        </w:rPr>
        <w:t>access to information and expertise as part of the</w:t>
      </w:r>
      <w:r>
        <w:rPr>
          <w:rFonts w:ascii="Arial" w:eastAsia="Arial" w:hAnsi="Arial" w:cs="Arial"/>
          <w:color w:val="000000"/>
        </w:rPr>
        <w:t xml:space="preserve"> </w:t>
      </w:r>
      <w:r>
        <w:rPr>
          <w:rFonts w:ascii="Arial" w:eastAsia="Arial" w:hAnsi="Arial" w:cs="Arial"/>
        </w:rPr>
        <w:t>S</w:t>
      </w:r>
      <w:r>
        <w:rPr>
          <w:rFonts w:ascii="Arial" w:eastAsia="Arial" w:hAnsi="Arial" w:cs="Arial"/>
          <w:color w:val="000000"/>
        </w:rPr>
        <w:t xml:space="preserve">ervice to </w:t>
      </w:r>
      <w:r>
        <w:rPr>
          <w:rFonts w:ascii="Arial" w:eastAsia="Arial" w:hAnsi="Arial" w:cs="Arial"/>
        </w:rPr>
        <w:t>the Buyer</w:t>
      </w:r>
      <w:r>
        <w:rPr>
          <w:rFonts w:ascii="Arial" w:eastAsia="Arial" w:hAnsi="Arial" w:cs="Arial"/>
          <w:color w:val="000000"/>
        </w:rPr>
        <w:t xml:space="preserve"> to enable </w:t>
      </w:r>
      <w:r>
        <w:rPr>
          <w:rFonts w:ascii="Arial" w:eastAsia="Arial" w:hAnsi="Arial" w:cs="Arial"/>
        </w:rPr>
        <w:t>the Buyer</w:t>
      </w:r>
      <w:r>
        <w:rPr>
          <w:rFonts w:ascii="Arial" w:eastAsia="Arial" w:hAnsi="Arial" w:cs="Arial"/>
          <w:color w:val="000000"/>
        </w:rPr>
        <w:t xml:space="preserve"> to understand the value of </w:t>
      </w:r>
      <w:r>
        <w:rPr>
          <w:rFonts w:ascii="Arial" w:eastAsia="Arial" w:hAnsi="Arial" w:cs="Arial"/>
        </w:rPr>
        <w:t>Goods</w:t>
      </w:r>
      <w:r>
        <w:rPr>
          <w:rFonts w:ascii="Arial" w:eastAsia="Arial" w:hAnsi="Arial" w:cs="Arial"/>
          <w:color w:val="000000"/>
        </w:rPr>
        <w:t xml:space="preserve"> seized through action a</w:t>
      </w:r>
      <w:r>
        <w:rPr>
          <w:rFonts w:ascii="Arial" w:eastAsia="Arial" w:hAnsi="Arial" w:cs="Arial"/>
        </w:rPr>
        <w:t>nd any end-of-life or unclaimed Goods that the Buyer is responsible for</w:t>
      </w:r>
      <w:r>
        <w:rPr>
          <w:rFonts w:ascii="Arial" w:eastAsia="Arial" w:hAnsi="Arial" w:cs="Arial"/>
          <w:color w:val="000000"/>
        </w:rPr>
        <w:t>.</w:t>
      </w:r>
    </w:p>
    <w:p w14:paraId="42B55DE9" w14:textId="77777777" w:rsidR="00685D8A" w:rsidRDefault="00685D8A">
      <w:pPr>
        <w:pBdr>
          <w:top w:val="nil"/>
          <w:left w:val="nil"/>
          <w:bottom w:val="nil"/>
          <w:right w:val="nil"/>
          <w:between w:val="nil"/>
        </w:pBdr>
        <w:spacing w:after="0"/>
        <w:ind w:left="360"/>
        <w:rPr>
          <w:rFonts w:ascii="Arial" w:eastAsia="Arial" w:hAnsi="Arial" w:cs="Arial"/>
          <w:color w:val="000000"/>
        </w:rPr>
      </w:pPr>
    </w:p>
    <w:p w14:paraId="42B55DEA" w14:textId="77777777" w:rsidR="00685D8A" w:rsidRDefault="001034A4">
      <w:pPr>
        <w:numPr>
          <w:ilvl w:val="1"/>
          <w:numId w:val="18"/>
        </w:numPr>
        <w:pBdr>
          <w:top w:val="nil"/>
          <w:left w:val="nil"/>
          <w:bottom w:val="nil"/>
          <w:right w:val="nil"/>
          <w:between w:val="nil"/>
        </w:pBdr>
        <w:spacing w:after="0"/>
        <w:rPr>
          <w:rFonts w:ascii="Arial" w:eastAsia="Arial" w:hAnsi="Arial" w:cs="Arial"/>
          <w:color w:val="000000"/>
        </w:rPr>
      </w:pPr>
      <w:r>
        <w:rPr>
          <w:rFonts w:ascii="Arial" w:eastAsia="Arial" w:hAnsi="Arial" w:cs="Arial"/>
          <w:color w:val="000000"/>
        </w:rPr>
        <w:t xml:space="preserve">Where </w:t>
      </w:r>
      <w:r>
        <w:rPr>
          <w:rFonts w:ascii="Arial" w:eastAsia="Arial" w:hAnsi="Arial" w:cs="Arial"/>
        </w:rPr>
        <w:t>the Buyer</w:t>
      </w:r>
      <w:r>
        <w:rPr>
          <w:rFonts w:ascii="Arial" w:eastAsia="Arial" w:hAnsi="Arial" w:cs="Arial"/>
          <w:color w:val="000000"/>
        </w:rPr>
        <w:t xml:space="preserve"> chooses to sell an item through a specialised auction, </w:t>
      </w:r>
      <w:r>
        <w:rPr>
          <w:rFonts w:ascii="Arial" w:eastAsia="Arial" w:hAnsi="Arial" w:cs="Arial"/>
        </w:rPr>
        <w:t>t</w:t>
      </w:r>
      <w:r>
        <w:rPr>
          <w:rFonts w:ascii="Arial" w:eastAsia="Arial" w:hAnsi="Arial" w:cs="Arial"/>
          <w:color w:val="000000"/>
        </w:rPr>
        <w:t>hey will advise the Supplier in wri</w:t>
      </w:r>
      <w:r>
        <w:rPr>
          <w:rFonts w:ascii="Arial" w:eastAsia="Arial" w:hAnsi="Arial" w:cs="Arial"/>
        </w:rPr>
        <w:t>ting and</w:t>
      </w:r>
      <w:r>
        <w:rPr>
          <w:rFonts w:ascii="Arial" w:eastAsia="Arial" w:hAnsi="Arial" w:cs="Arial"/>
          <w:color w:val="000000"/>
        </w:rPr>
        <w:t xml:space="preserve"> </w:t>
      </w:r>
      <w:r>
        <w:rPr>
          <w:rFonts w:ascii="Arial" w:eastAsia="Arial" w:hAnsi="Arial" w:cs="Arial"/>
        </w:rPr>
        <w:t xml:space="preserve">The </w:t>
      </w:r>
      <w:r>
        <w:rPr>
          <w:rFonts w:ascii="Arial" w:eastAsia="Arial" w:hAnsi="Arial" w:cs="Arial"/>
          <w:color w:val="000000"/>
        </w:rPr>
        <w:t xml:space="preserve">Supplier </w:t>
      </w:r>
      <w:r>
        <w:rPr>
          <w:rFonts w:ascii="Arial" w:eastAsia="Arial" w:hAnsi="Arial" w:cs="Arial"/>
        </w:rPr>
        <w:t>shall promptly advise the Buy</w:t>
      </w:r>
      <w:r>
        <w:rPr>
          <w:rFonts w:ascii="Arial" w:eastAsia="Arial" w:hAnsi="Arial" w:cs="Arial"/>
        </w:rPr>
        <w:t>er in writing of the</w:t>
      </w:r>
      <w:r>
        <w:rPr>
          <w:rFonts w:ascii="Arial" w:eastAsia="Arial" w:hAnsi="Arial" w:cs="Arial"/>
          <w:color w:val="000000"/>
        </w:rPr>
        <w:t xml:space="preserve"> most appropriate auction format to be used to provide the maximum return from the Sale of Goods, whilst trying to ensure that the sale of the item is ensured. </w:t>
      </w:r>
    </w:p>
    <w:p w14:paraId="42B55DEB" w14:textId="77777777" w:rsidR="00685D8A" w:rsidRDefault="00685D8A">
      <w:pPr>
        <w:pBdr>
          <w:top w:val="nil"/>
          <w:left w:val="nil"/>
          <w:bottom w:val="nil"/>
          <w:right w:val="nil"/>
          <w:between w:val="nil"/>
        </w:pBdr>
        <w:spacing w:after="0"/>
        <w:ind w:left="720"/>
        <w:rPr>
          <w:rFonts w:ascii="Arial" w:eastAsia="Arial" w:hAnsi="Arial" w:cs="Arial"/>
          <w:color w:val="000000"/>
        </w:rPr>
      </w:pPr>
    </w:p>
    <w:p w14:paraId="42B55DEC" w14:textId="77777777" w:rsidR="00685D8A" w:rsidRDefault="00685D8A">
      <w:pPr>
        <w:pBdr>
          <w:top w:val="nil"/>
          <w:left w:val="nil"/>
          <w:bottom w:val="nil"/>
          <w:right w:val="nil"/>
          <w:between w:val="nil"/>
        </w:pBdr>
        <w:spacing w:after="0"/>
        <w:ind w:left="360"/>
        <w:rPr>
          <w:rFonts w:ascii="Arial" w:eastAsia="Arial" w:hAnsi="Arial" w:cs="Arial"/>
          <w:color w:val="000000"/>
        </w:rPr>
      </w:pPr>
    </w:p>
    <w:p w14:paraId="42B55DED" w14:textId="77777777" w:rsidR="00685D8A" w:rsidRDefault="001034A4">
      <w:pPr>
        <w:numPr>
          <w:ilvl w:val="1"/>
          <w:numId w:val="18"/>
        </w:numPr>
        <w:pBdr>
          <w:top w:val="nil"/>
          <w:left w:val="nil"/>
          <w:bottom w:val="nil"/>
          <w:right w:val="nil"/>
          <w:between w:val="nil"/>
        </w:pBdr>
        <w:spacing w:after="0"/>
        <w:rPr>
          <w:rFonts w:ascii="Arial" w:eastAsia="Arial" w:hAnsi="Arial" w:cs="Arial"/>
          <w:color w:val="000000"/>
        </w:rPr>
      </w:pPr>
      <w:r>
        <w:rPr>
          <w:rFonts w:ascii="Arial" w:eastAsia="Arial" w:hAnsi="Arial" w:cs="Arial"/>
          <w:color w:val="000000"/>
        </w:rPr>
        <w:t xml:space="preserve">The Supplier must provide the </w:t>
      </w:r>
      <w:r>
        <w:rPr>
          <w:rFonts w:ascii="Arial" w:eastAsia="Arial" w:hAnsi="Arial" w:cs="Arial"/>
        </w:rPr>
        <w:t>best value for money for</w:t>
      </w:r>
      <w:r>
        <w:rPr>
          <w:rFonts w:ascii="Arial" w:eastAsia="Arial" w:hAnsi="Arial" w:cs="Arial"/>
          <w:color w:val="000000"/>
        </w:rPr>
        <w:t>:-</w:t>
      </w:r>
    </w:p>
    <w:p w14:paraId="42B55DEE" w14:textId="77777777" w:rsidR="00685D8A" w:rsidRDefault="001034A4">
      <w:pPr>
        <w:numPr>
          <w:ilvl w:val="0"/>
          <w:numId w:val="9"/>
        </w:numPr>
        <w:pBdr>
          <w:top w:val="nil"/>
          <w:left w:val="nil"/>
          <w:bottom w:val="nil"/>
          <w:right w:val="nil"/>
          <w:between w:val="nil"/>
        </w:pBdr>
        <w:spacing w:after="0"/>
        <w:rPr>
          <w:rFonts w:ascii="Arial" w:eastAsia="Arial" w:hAnsi="Arial" w:cs="Arial"/>
          <w:color w:val="000000"/>
        </w:rPr>
      </w:pPr>
      <w:r>
        <w:rPr>
          <w:rFonts w:ascii="Arial" w:eastAsia="Arial" w:hAnsi="Arial" w:cs="Arial"/>
        </w:rPr>
        <w:t>s</w:t>
      </w:r>
      <w:r>
        <w:rPr>
          <w:rFonts w:ascii="Arial" w:eastAsia="Arial" w:hAnsi="Arial" w:cs="Arial"/>
          <w:color w:val="000000"/>
        </w:rPr>
        <w:t>torage for the item (s);</w:t>
      </w:r>
    </w:p>
    <w:p w14:paraId="42B55DEF" w14:textId="77777777" w:rsidR="00685D8A" w:rsidRDefault="001034A4">
      <w:pPr>
        <w:numPr>
          <w:ilvl w:val="0"/>
          <w:numId w:val="9"/>
        </w:numPr>
        <w:pBdr>
          <w:top w:val="nil"/>
          <w:left w:val="nil"/>
          <w:bottom w:val="nil"/>
          <w:right w:val="nil"/>
          <w:between w:val="nil"/>
        </w:pBdr>
        <w:spacing w:after="0"/>
        <w:rPr>
          <w:rFonts w:ascii="Arial" w:eastAsia="Arial" w:hAnsi="Arial" w:cs="Arial"/>
          <w:color w:val="000000"/>
        </w:rPr>
      </w:pPr>
      <w:r>
        <w:rPr>
          <w:rFonts w:ascii="Arial" w:eastAsia="Arial" w:hAnsi="Arial" w:cs="Arial"/>
        </w:rPr>
        <w:t>m</w:t>
      </w:r>
      <w:r>
        <w:rPr>
          <w:rFonts w:ascii="Arial" w:eastAsia="Arial" w:hAnsi="Arial" w:cs="Arial"/>
          <w:color w:val="000000"/>
        </w:rPr>
        <w:t>ethod of transportation for the item (s) to the Auction House or place</w:t>
      </w:r>
      <w:r>
        <w:rPr>
          <w:rFonts w:ascii="Arial" w:eastAsia="Arial" w:hAnsi="Arial" w:cs="Arial"/>
        </w:rPr>
        <w:t xml:space="preserve"> </w:t>
      </w:r>
      <w:r>
        <w:rPr>
          <w:rFonts w:ascii="Arial" w:eastAsia="Arial" w:hAnsi="Arial" w:cs="Arial"/>
          <w:color w:val="000000"/>
        </w:rPr>
        <w:t>of sale; and</w:t>
      </w:r>
    </w:p>
    <w:p w14:paraId="42B55DF0" w14:textId="77777777" w:rsidR="00685D8A" w:rsidRDefault="001034A4">
      <w:pPr>
        <w:numPr>
          <w:ilvl w:val="0"/>
          <w:numId w:val="9"/>
        </w:numPr>
        <w:pBdr>
          <w:top w:val="nil"/>
          <w:left w:val="nil"/>
          <w:bottom w:val="nil"/>
          <w:right w:val="nil"/>
          <w:between w:val="nil"/>
        </w:pBdr>
        <w:spacing w:after="0"/>
        <w:rPr>
          <w:rFonts w:ascii="Arial" w:eastAsia="Arial" w:hAnsi="Arial" w:cs="Arial"/>
          <w:color w:val="000000"/>
        </w:rPr>
      </w:pPr>
      <w:r>
        <w:rPr>
          <w:rFonts w:ascii="Arial" w:eastAsia="Arial" w:hAnsi="Arial" w:cs="Arial"/>
        </w:rPr>
        <w:t>t</w:t>
      </w:r>
      <w:r>
        <w:rPr>
          <w:rFonts w:ascii="Arial" w:eastAsia="Arial" w:hAnsi="Arial" w:cs="Arial"/>
          <w:color w:val="000000"/>
        </w:rPr>
        <w:t>ype of packing for the selected storage and transport types.</w:t>
      </w:r>
    </w:p>
    <w:p w14:paraId="42B55DF1" w14:textId="77777777" w:rsidR="00685D8A" w:rsidRDefault="00685D8A">
      <w:pPr>
        <w:pBdr>
          <w:top w:val="nil"/>
          <w:left w:val="nil"/>
          <w:bottom w:val="nil"/>
          <w:right w:val="nil"/>
          <w:between w:val="nil"/>
        </w:pBdr>
        <w:spacing w:after="0"/>
        <w:ind w:left="720"/>
        <w:rPr>
          <w:rFonts w:ascii="Arial" w:eastAsia="Arial" w:hAnsi="Arial" w:cs="Arial"/>
          <w:color w:val="000000"/>
        </w:rPr>
      </w:pPr>
    </w:p>
    <w:p w14:paraId="42B55DF2" w14:textId="77777777" w:rsidR="00685D8A" w:rsidRDefault="001034A4">
      <w:pPr>
        <w:numPr>
          <w:ilvl w:val="1"/>
          <w:numId w:val="18"/>
        </w:numPr>
        <w:pBdr>
          <w:top w:val="nil"/>
          <w:left w:val="nil"/>
          <w:bottom w:val="nil"/>
          <w:right w:val="nil"/>
          <w:between w:val="nil"/>
        </w:pBdr>
        <w:spacing w:after="0"/>
        <w:rPr>
          <w:rFonts w:ascii="Arial" w:eastAsia="Arial" w:hAnsi="Arial" w:cs="Arial"/>
          <w:color w:val="000000"/>
        </w:rPr>
      </w:pPr>
      <w:r>
        <w:rPr>
          <w:rFonts w:ascii="Arial" w:eastAsia="Arial" w:hAnsi="Arial" w:cs="Arial"/>
          <w:color w:val="000000"/>
        </w:rPr>
        <w:t xml:space="preserve">The Supplier must demonstrate that the </w:t>
      </w:r>
      <w:r>
        <w:rPr>
          <w:rFonts w:ascii="Arial" w:eastAsia="Arial" w:hAnsi="Arial" w:cs="Arial"/>
        </w:rPr>
        <w:t>S</w:t>
      </w:r>
      <w:r>
        <w:rPr>
          <w:rFonts w:ascii="Arial" w:eastAsia="Arial" w:hAnsi="Arial" w:cs="Arial"/>
          <w:color w:val="000000"/>
        </w:rPr>
        <w:t>ervice</w:t>
      </w:r>
      <w:r>
        <w:rPr>
          <w:rFonts w:ascii="Arial" w:eastAsia="Arial" w:hAnsi="Arial" w:cs="Arial"/>
          <w:color w:val="000000"/>
        </w:rPr>
        <w:t xml:space="preserve"> and advice given is in the best interest of </w:t>
      </w:r>
      <w:r>
        <w:rPr>
          <w:rFonts w:ascii="Arial" w:eastAsia="Arial" w:hAnsi="Arial" w:cs="Arial"/>
        </w:rPr>
        <w:t>the Buyer</w:t>
      </w:r>
      <w:r>
        <w:rPr>
          <w:rFonts w:ascii="Arial" w:eastAsia="Arial" w:hAnsi="Arial" w:cs="Arial"/>
          <w:color w:val="000000"/>
        </w:rPr>
        <w:t xml:space="preserve"> and that any potential conflicts of interest, such as a commission being earned through the sale of an item, is avoided.</w:t>
      </w:r>
    </w:p>
    <w:p w14:paraId="42B55DF3" w14:textId="77777777" w:rsidR="00685D8A" w:rsidRDefault="001034A4">
      <w:pPr>
        <w:pBdr>
          <w:top w:val="nil"/>
          <w:left w:val="nil"/>
          <w:bottom w:val="nil"/>
          <w:right w:val="nil"/>
          <w:between w:val="nil"/>
        </w:pBdr>
        <w:spacing w:after="0"/>
        <w:ind w:left="360"/>
        <w:rPr>
          <w:rFonts w:ascii="Arial" w:eastAsia="Arial" w:hAnsi="Arial" w:cs="Arial"/>
          <w:color w:val="000000"/>
        </w:rPr>
      </w:pPr>
      <w:r>
        <w:rPr>
          <w:rFonts w:ascii="Arial" w:eastAsia="Arial" w:hAnsi="Arial" w:cs="Arial"/>
          <w:color w:val="000000"/>
        </w:rPr>
        <w:t xml:space="preserve"> </w:t>
      </w:r>
    </w:p>
    <w:p w14:paraId="42B55DF4" w14:textId="77777777" w:rsidR="00685D8A" w:rsidRDefault="001034A4">
      <w:pPr>
        <w:numPr>
          <w:ilvl w:val="1"/>
          <w:numId w:val="18"/>
        </w:numPr>
        <w:pBdr>
          <w:top w:val="nil"/>
          <w:left w:val="nil"/>
          <w:bottom w:val="nil"/>
          <w:right w:val="nil"/>
          <w:between w:val="nil"/>
        </w:pBdr>
        <w:spacing w:after="0"/>
        <w:rPr>
          <w:rFonts w:ascii="Arial" w:eastAsia="Arial" w:hAnsi="Arial" w:cs="Arial"/>
          <w:color w:val="000000"/>
        </w:rPr>
      </w:pPr>
      <w:r>
        <w:rPr>
          <w:rFonts w:ascii="Arial" w:eastAsia="Arial" w:hAnsi="Arial" w:cs="Arial"/>
          <w:color w:val="000000"/>
        </w:rPr>
        <w:lastRenderedPageBreak/>
        <w:t xml:space="preserve"> The Supplier shall provide professional and technical advice to </w:t>
      </w:r>
      <w:r>
        <w:rPr>
          <w:rFonts w:ascii="Arial" w:eastAsia="Arial" w:hAnsi="Arial" w:cs="Arial"/>
        </w:rPr>
        <w:t>the Buyer</w:t>
      </w:r>
      <w:r>
        <w:rPr>
          <w:rFonts w:ascii="Arial" w:eastAsia="Arial" w:hAnsi="Arial" w:cs="Arial"/>
          <w:color w:val="000000"/>
        </w:rPr>
        <w:t xml:space="preserve"> reg</w:t>
      </w:r>
      <w:r>
        <w:rPr>
          <w:rFonts w:ascii="Arial" w:eastAsia="Arial" w:hAnsi="Arial" w:cs="Arial"/>
          <w:color w:val="000000"/>
        </w:rPr>
        <w:t xml:space="preserve">ardless of the type of the stages of the service that are being procured by </w:t>
      </w:r>
      <w:r>
        <w:rPr>
          <w:rFonts w:ascii="Arial" w:eastAsia="Arial" w:hAnsi="Arial" w:cs="Arial"/>
        </w:rPr>
        <w:t>the Buyer</w:t>
      </w:r>
    </w:p>
    <w:p w14:paraId="42B55DF5" w14:textId="77777777" w:rsidR="00685D8A" w:rsidRDefault="00685D8A">
      <w:pPr>
        <w:pBdr>
          <w:top w:val="nil"/>
          <w:left w:val="nil"/>
          <w:bottom w:val="nil"/>
          <w:right w:val="nil"/>
          <w:between w:val="nil"/>
        </w:pBdr>
        <w:ind w:left="360"/>
        <w:rPr>
          <w:rFonts w:ascii="Arial" w:eastAsia="Arial" w:hAnsi="Arial" w:cs="Arial"/>
          <w:color w:val="000000"/>
        </w:rPr>
      </w:pPr>
    </w:p>
    <w:p w14:paraId="42B55DF6" w14:textId="77777777" w:rsidR="00685D8A" w:rsidRDefault="001034A4">
      <w:pPr>
        <w:rPr>
          <w:rFonts w:ascii="Arial" w:eastAsia="Arial" w:hAnsi="Arial" w:cs="Arial"/>
          <w:b/>
        </w:rPr>
      </w:pPr>
      <w:r>
        <w:rPr>
          <w:rFonts w:ascii="Arial" w:eastAsia="Arial" w:hAnsi="Arial" w:cs="Arial"/>
          <w:b/>
        </w:rPr>
        <w:t>Removal / Collection, Storage, Transportation and Sale</w:t>
      </w:r>
    </w:p>
    <w:p w14:paraId="42B55DF7" w14:textId="77777777" w:rsidR="00685D8A" w:rsidRDefault="00685D8A">
      <w:pPr>
        <w:pBdr>
          <w:top w:val="nil"/>
          <w:left w:val="nil"/>
          <w:bottom w:val="nil"/>
          <w:right w:val="nil"/>
          <w:between w:val="nil"/>
        </w:pBdr>
        <w:spacing w:after="0"/>
        <w:ind w:left="360"/>
        <w:rPr>
          <w:rFonts w:ascii="Arial" w:eastAsia="Arial" w:hAnsi="Arial" w:cs="Arial"/>
          <w:color w:val="000000"/>
        </w:rPr>
      </w:pPr>
    </w:p>
    <w:p w14:paraId="42B55DF8" w14:textId="77777777" w:rsidR="00685D8A" w:rsidRDefault="001034A4">
      <w:pPr>
        <w:numPr>
          <w:ilvl w:val="0"/>
          <w:numId w:val="18"/>
        </w:numPr>
        <w:pBdr>
          <w:top w:val="nil"/>
          <w:left w:val="nil"/>
          <w:bottom w:val="nil"/>
          <w:right w:val="nil"/>
          <w:between w:val="nil"/>
        </w:pBdr>
        <w:spacing w:after="0"/>
        <w:rPr>
          <w:rFonts w:ascii="Arial" w:eastAsia="Arial" w:hAnsi="Arial" w:cs="Arial"/>
          <w:b/>
          <w:color w:val="000000"/>
        </w:rPr>
      </w:pPr>
      <w:r>
        <w:rPr>
          <w:rFonts w:ascii="Arial" w:eastAsia="Arial" w:hAnsi="Arial" w:cs="Arial"/>
          <w:b/>
          <w:color w:val="000000"/>
        </w:rPr>
        <w:t>Removal / Collection URN 8.0c</w:t>
      </w:r>
    </w:p>
    <w:p w14:paraId="42B55DF9" w14:textId="77777777" w:rsidR="00685D8A" w:rsidRDefault="00685D8A">
      <w:pPr>
        <w:pBdr>
          <w:top w:val="nil"/>
          <w:left w:val="nil"/>
          <w:bottom w:val="nil"/>
          <w:right w:val="nil"/>
          <w:between w:val="nil"/>
        </w:pBdr>
        <w:spacing w:after="0"/>
        <w:ind w:left="360"/>
        <w:rPr>
          <w:rFonts w:ascii="Arial" w:eastAsia="Arial" w:hAnsi="Arial" w:cs="Arial"/>
          <w:b/>
          <w:color w:val="000000"/>
        </w:rPr>
      </w:pPr>
    </w:p>
    <w:p w14:paraId="42B55DFA" w14:textId="77777777" w:rsidR="00685D8A" w:rsidRDefault="001034A4">
      <w:pPr>
        <w:numPr>
          <w:ilvl w:val="1"/>
          <w:numId w:val="18"/>
        </w:numPr>
        <w:pBdr>
          <w:top w:val="nil"/>
          <w:left w:val="nil"/>
          <w:bottom w:val="nil"/>
          <w:right w:val="nil"/>
          <w:between w:val="nil"/>
        </w:pBdr>
        <w:spacing w:after="0"/>
        <w:rPr>
          <w:rFonts w:ascii="Arial" w:eastAsia="Arial" w:hAnsi="Arial" w:cs="Arial"/>
          <w:color w:val="000000"/>
        </w:rPr>
      </w:pPr>
      <w:r>
        <w:rPr>
          <w:rFonts w:ascii="Arial" w:eastAsia="Arial" w:hAnsi="Arial" w:cs="Arial"/>
          <w:color w:val="000000"/>
        </w:rPr>
        <w:t xml:space="preserve">The Supplier will arrange the </w:t>
      </w:r>
      <w:r>
        <w:rPr>
          <w:rFonts w:ascii="Arial" w:eastAsia="Arial" w:hAnsi="Arial" w:cs="Arial"/>
        </w:rPr>
        <w:t>Removal</w:t>
      </w:r>
      <w:r>
        <w:rPr>
          <w:rFonts w:ascii="Arial" w:eastAsia="Arial" w:hAnsi="Arial" w:cs="Arial"/>
          <w:color w:val="000000"/>
        </w:rPr>
        <w:t xml:space="preserve"> / collection and transportation of items from </w:t>
      </w:r>
      <w:r>
        <w:rPr>
          <w:rFonts w:ascii="Arial" w:eastAsia="Arial" w:hAnsi="Arial" w:cs="Arial"/>
        </w:rPr>
        <w:t>the Buyer</w:t>
      </w:r>
      <w:r>
        <w:rPr>
          <w:rFonts w:ascii="Arial" w:eastAsia="Arial" w:hAnsi="Arial" w:cs="Arial"/>
          <w:color w:val="000000"/>
        </w:rPr>
        <w:t xml:space="preserve">’s or </w:t>
      </w:r>
      <w:r>
        <w:rPr>
          <w:rFonts w:ascii="Arial" w:eastAsia="Arial" w:hAnsi="Arial" w:cs="Arial"/>
        </w:rPr>
        <w:t>Customer</w:t>
      </w:r>
      <w:r>
        <w:rPr>
          <w:rFonts w:ascii="Arial" w:eastAsia="Arial" w:hAnsi="Arial" w:cs="Arial"/>
          <w:color w:val="000000"/>
        </w:rPr>
        <w:t xml:space="preserve">’s premises as instructed by </w:t>
      </w:r>
      <w:r>
        <w:rPr>
          <w:rFonts w:ascii="Arial" w:eastAsia="Arial" w:hAnsi="Arial" w:cs="Arial"/>
        </w:rPr>
        <w:t>the Buyer</w:t>
      </w:r>
      <w:r>
        <w:rPr>
          <w:rFonts w:ascii="Arial" w:eastAsia="Arial" w:hAnsi="Arial" w:cs="Arial"/>
          <w:color w:val="000000"/>
        </w:rPr>
        <w:t xml:space="preserve"> in w</w:t>
      </w:r>
      <w:r>
        <w:rPr>
          <w:rFonts w:ascii="Arial" w:eastAsia="Arial" w:hAnsi="Arial" w:cs="Arial"/>
        </w:rPr>
        <w:t>riting</w:t>
      </w:r>
      <w:r>
        <w:rPr>
          <w:rFonts w:ascii="Arial" w:eastAsia="Arial" w:hAnsi="Arial" w:cs="Arial"/>
          <w:color w:val="000000"/>
        </w:rPr>
        <w:t xml:space="preserve">. </w:t>
      </w:r>
    </w:p>
    <w:p w14:paraId="42B55DFB" w14:textId="77777777" w:rsidR="00685D8A" w:rsidRDefault="00685D8A">
      <w:pPr>
        <w:pBdr>
          <w:top w:val="nil"/>
          <w:left w:val="nil"/>
          <w:bottom w:val="nil"/>
          <w:right w:val="nil"/>
          <w:between w:val="nil"/>
        </w:pBdr>
        <w:spacing w:after="0"/>
        <w:ind w:left="360"/>
        <w:rPr>
          <w:rFonts w:ascii="Arial" w:eastAsia="Arial" w:hAnsi="Arial" w:cs="Arial"/>
          <w:color w:val="000000"/>
        </w:rPr>
      </w:pPr>
    </w:p>
    <w:p w14:paraId="42B55DFC" w14:textId="77777777" w:rsidR="00685D8A" w:rsidRDefault="001034A4">
      <w:pPr>
        <w:numPr>
          <w:ilvl w:val="1"/>
          <w:numId w:val="18"/>
        </w:numPr>
        <w:pBdr>
          <w:top w:val="nil"/>
          <w:left w:val="nil"/>
          <w:bottom w:val="nil"/>
          <w:right w:val="nil"/>
          <w:between w:val="nil"/>
        </w:pBdr>
        <w:spacing w:after="0"/>
        <w:rPr>
          <w:rFonts w:ascii="Arial" w:eastAsia="Arial" w:hAnsi="Arial" w:cs="Arial"/>
          <w:color w:val="000000"/>
        </w:rPr>
      </w:pPr>
      <w:r>
        <w:rPr>
          <w:rFonts w:ascii="Arial" w:eastAsia="Arial" w:hAnsi="Arial" w:cs="Arial"/>
          <w:color w:val="000000"/>
        </w:rPr>
        <w:t xml:space="preserve">If </w:t>
      </w:r>
      <w:r>
        <w:rPr>
          <w:rFonts w:ascii="Arial" w:eastAsia="Arial" w:hAnsi="Arial" w:cs="Arial"/>
        </w:rPr>
        <w:t>Removal</w:t>
      </w:r>
      <w:r>
        <w:rPr>
          <w:rFonts w:ascii="Arial" w:eastAsia="Arial" w:hAnsi="Arial" w:cs="Arial"/>
          <w:color w:val="000000"/>
        </w:rPr>
        <w:t xml:space="preserve"> is from a </w:t>
      </w:r>
      <w:r>
        <w:rPr>
          <w:rFonts w:ascii="Arial" w:eastAsia="Arial" w:hAnsi="Arial" w:cs="Arial"/>
        </w:rPr>
        <w:t>Customer</w:t>
      </w:r>
      <w:r>
        <w:rPr>
          <w:rFonts w:ascii="Arial" w:eastAsia="Arial" w:hAnsi="Arial" w:cs="Arial"/>
          <w:color w:val="000000"/>
        </w:rPr>
        <w:t xml:space="preserve">’s premises and the </w:t>
      </w:r>
      <w:r>
        <w:rPr>
          <w:rFonts w:ascii="Arial" w:eastAsia="Arial" w:hAnsi="Arial" w:cs="Arial"/>
        </w:rPr>
        <w:t>Customer</w:t>
      </w:r>
      <w:r>
        <w:rPr>
          <w:rFonts w:ascii="Arial" w:eastAsia="Arial" w:hAnsi="Arial" w:cs="Arial"/>
          <w:color w:val="000000"/>
        </w:rPr>
        <w:t xml:space="preserve"> or a </w:t>
      </w:r>
      <w:sdt>
        <w:sdtPr>
          <w:tag w:val="goog_rdk_0"/>
          <w:id w:val="591207489"/>
        </w:sdtPr>
        <w:sdtEndPr/>
        <w:sdtContent/>
      </w:sdt>
      <w:sdt>
        <w:sdtPr>
          <w:tag w:val="goog_rdk_1"/>
          <w:id w:val="690655371"/>
        </w:sdtPr>
        <w:sdtEndPr/>
        <w:sdtContent/>
      </w:sdt>
      <w:sdt>
        <w:sdtPr>
          <w:tag w:val="goog_rdk_2"/>
          <w:id w:val="1935166784"/>
        </w:sdtPr>
        <w:sdtEndPr/>
        <w:sdtContent/>
      </w:sdt>
      <w:r>
        <w:rPr>
          <w:rFonts w:ascii="Arial" w:eastAsia="Arial" w:hAnsi="Arial" w:cs="Arial"/>
          <w:color w:val="000000"/>
        </w:rPr>
        <w:t>responsible person</w:t>
      </w:r>
      <w:r>
        <w:rPr>
          <w:rFonts w:ascii="Arial" w:eastAsia="Arial" w:hAnsi="Arial" w:cs="Arial"/>
          <w:color w:val="000000"/>
        </w:rPr>
        <w:t xml:space="preserve"> is not present at the time of intend</w:t>
      </w:r>
      <w:r>
        <w:rPr>
          <w:rFonts w:ascii="Arial" w:eastAsia="Arial" w:hAnsi="Arial" w:cs="Arial"/>
          <w:color w:val="000000"/>
        </w:rPr>
        <w:t xml:space="preserve">ed </w:t>
      </w:r>
      <w:r>
        <w:rPr>
          <w:rFonts w:ascii="Arial" w:eastAsia="Arial" w:hAnsi="Arial" w:cs="Arial"/>
        </w:rPr>
        <w:t>Removal</w:t>
      </w:r>
      <w:r>
        <w:rPr>
          <w:rFonts w:ascii="Arial" w:eastAsia="Arial" w:hAnsi="Arial" w:cs="Arial"/>
          <w:color w:val="000000"/>
        </w:rPr>
        <w:t xml:space="preserve"> the Supplier will leave a letter (supplied by </w:t>
      </w:r>
      <w:r>
        <w:rPr>
          <w:rFonts w:ascii="Arial" w:eastAsia="Arial" w:hAnsi="Arial" w:cs="Arial"/>
        </w:rPr>
        <w:t>the Buyer</w:t>
      </w:r>
      <w:r>
        <w:rPr>
          <w:rFonts w:ascii="Arial" w:eastAsia="Arial" w:hAnsi="Arial" w:cs="Arial"/>
          <w:color w:val="000000"/>
        </w:rPr>
        <w:t xml:space="preserve">) for the </w:t>
      </w:r>
      <w:r>
        <w:rPr>
          <w:rFonts w:ascii="Arial" w:eastAsia="Arial" w:hAnsi="Arial" w:cs="Arial"/>
        </w:rPr>
        <w:t>Customer</w:t>
      </w:r>
      <w:r>
        <w:rPr>
          <w:rFonts w:ascii="Arial" w:eastAsia="Arial" w:hAnsi="Arial" w:cs="Arial"/>
          <w:color w:val="000000"/>
        </w:rPr>
        <w:t xml:space="preserve"> demanding payment and advising that a further visit will be arranged to remove the </w:t>
      </w:r>
      <w:r>
        <w:rPr>
          <w:rFonts w:ascii="Arial" w:eastAsia="Arial" w:hAnsi="Arial" w:cs="Arial"/>
        </w:rPr>
        <w:t>G</w:t>
      </w:r>
      <w:r>
        <w:rPr>
          <w:rFonts w:ascii="Arial" w:eastAsia="Arial" w:hAnsi="Arial" w:cs="Arial"/>
          <w:color w:val="000000"/>
        </w:rPr>
        <w:t xml:space="preserve">oods, unless specified by the Buyer. Removals should be pre-arranged with the </w:t>
      </w:r>
      <w:r>
        <w:rPr>
          <w:rFonts w:ascii="Arial" w:eastAsia="Arial" w:hAnsi="Arial" w:cs="Arial"/>
        </w:rPr>
        <w:t>Customer</w:t>
      </w:r>
      <w:r>
        <w:rPr>
          <w:rFonts w:ascii="Arial" w:eastAsia="Arial" w:hAnsi="Arial" w:cs="Arial"/>
          <w:color w:val="000000"/>
        </w:rPr>
        <w:t xml:space="preserve"> wherever possible. </w:t>
      </w:r>
    </w:p>
    <w:p w14:paraId="42B55DFD" w14:textId="77777777" w:rsidR="00685D8A" w:rsidRDefault="00685D8A">
      <w:pPr>
        <w:pBdr>
          <w:top w:val="nil"/>
          <w:left w:val="nil"/>
          <w:bottom w:val="nil"/>
          <w:right w:val="nil"/>
          <w:between w:val="nil"/>
        </w:pBdr>
        <w:spacing w:after="0"/>
        <w:ind w:left="720"/>
        <w:rPr>
          <w:rFonts w:ascii="Arial" w:eastAsia="Arial" w:hAnsi="Arial" w:cs="Arial"/>
          <w:color w:val="000000"/>
        </w:rPr>
      </w:pPr>
    </w:p>
    <w:p w14:paraId="42B55DFE" w14:textId="77777777" w:rsidR="00685D8A" w:rsidRDefault="001034A4">
      <w:pPr>
        <w:numPr>
          <w:ilvl w:val="1"/>
          <w:numId w:val="18"/>
        </w:numPr>
        <w:pBdr>
          <w:top w:val="nil"/>
          <w:left w:val="nil"/>
          <w:bottom w:val="nil"/>
          <w:right w:val="nil"/>
          <w:between w:val="nil"/>
        </w:pBdr>
        <w:spacing w:after="0"/>
        <w:rPr>
          <w:rFonts w:ascii="Arial" w:eastAsia="Arial" w:hAnsi="Arial" w:cs="Arial"/>
          <w:color w:val="000000"/>
        </w:rPr>
      </w:pPr>
      <w:r>
        <w:rPr>
          <w:rFonts w:ascii="Arial" w:eastAsia="Arial" w:hAnsi="Arial" w:cs="Arial"/>
          <w:color w:val="000000"/>
        </w:rPr>
        <w:t xml:space="preserve">Following a return visit, the </w:t>
      </w:r>
      <w:r>
        <w:rPr>
          <w:rFonts w:ascii="Arial" w:eastAsia="Arial" w:hAnsi="Arial" w:cs="Arial"/>
        </w:rPr>
        <w:t>Customer</w:t>
      </w:r>
      <w:r>
        <w:rPr>
          <w:rFonts w:ascii="Arial" w:eastAsia="Arial" w:hAnsi="Arial" w:cs="Arial"/>
          <w:color w:val="000000"/>
        </w:rPr>
        <w:t xml:space="preserve"> or a responsible person is still not present then the Supplier will not make repeat visits after that without </w:t>
      </w:r>
      <w:r>
        <w:rPr>
          <w:rFonts w:ascii="Arial" w:eastAsia="Arial" w:hAnsi="Arial" w:cs="Arial"/>
        </w:rPr>
        <w:t>the Buyer</w:t>
      </w:r>
      <w:r>
        <w:rPr>
          <w:rFonts w:ascii="Arial" w:eastAsia="Arial" w:hAnsi="Arial" w:cs="Arial"/>
          <w:color w:val="000000"/>
        </w:rPr>
        <w:t>’s express written permission.</w:t>
      </w:r>
    </w:p>
    <w:p w14:paraId="42B55DFF" w14:textId="77777777" w:rsidR="00685D8A" w:rsidRDefault="00685D8A">
      <w:pPr>
        <w:pBdr>
          <w:top w:val="nil"/>
          <w:left w:val="nil"/>
          <w:bottom w:val="nil"/>
          <w:right w:val="nil"/>
          <w:between w:val="nil"/>
        </w:pBdr>
        <w:spacing w:after="0"/>
        <w:ind w:left="720"/>
        <w:rPr>
          <w:rFonts w:ascii="Arial" w:eastAsia="Arial" w:hAnsi="Arial" w:cs="Arial"/>
          <w:color w:val="000000"/>
        </w:rPr>
      </w:pPr>
    </w:p>
    <w:p w14:paraId="42B55E00" w14:textId="77777777" w:rsidR="00685D8A" w:rsidRDefault="001034A4">
      <w:pPr>
        <w:numPr>
          <w:ilvl w:val="1"/>
          <w:numId w:val="18"/>
        </w:numPr>
        <w:pBdr>
          <w:top w:val="nil"/>
          <w:left w:val="nil"/>
          <w:bottom w:val="nil"/>
          <w:right w:val="nil"/>
          <w:between w:val="nil"/>
        </w:pBdr>
        <w:spacing w:after="0"/>
        <w:rPr>
          <w:rFonts w:ascii="Arial" w:eastAsia="Arial" w:hAnsi="Arial" w:cs="Arial"/>
          <w:color w:val="000000"/>
        </w:rPr>
      </w:pPr>
      <w:r>
        <w:rPr>
          <w:rFonts w:ascii="Arial" w:eastAsia="Arial" w:hAnsi="Arial" w:cs="Arial"/>
          <w:color w:val="000000"/>
        </w:rPr>
        <w:t xml:space="preserve">Where appropriate The Supplier will issue a written </w:t>
      </w:r>
      <w:r>
        <w:rPr>
          <w:rFonts w:ascii="Arial" w:eastAsia="Arial" w:hAnsi="Arial" w:cs="Arial"/>
        </w:rPr>
        <w:t>N</w:t>
      </w:r>
      <w:r>
        <w:rPr>
          <w:rFonts w:ascii="Arial" w:eastAsia="Arial" w:hAnsi="Arial" w:cs="Arial"/>
          <w:color w:val="000000"/>
        </w:rPr>
        <w:t>otice that includes a</w:t>
      </w:r>
      <w:r>
        <w:rPr>
          <w:rFonts w:ascii="Arial" w:eastAsia="Arial" w:hAnsi="Arial" w:cs="Arial"/>
        </w:rPr>
        <w:t>dvice to the Customer that their G</w:t>
      </w:r>
      <w:r>
        <w:rPr>
          <w:rFonts w:ascii="Arial" w:eastAsia="Arial" w:hAnsi="Arial" w:cs="Arial"/>
          <w:color w:val="000000"/>
        </w:rPr>
        <w:t xml:space="preserve">oods have been removed for storage or sale in accordance with Regulation 32 of the Taking Control of Goods Regulations 2013. Items will be regarded </w:t>
      </w:r>
      <w:r>
        <w:rPr>
          <w:rFonts w:ascii="Arial" w:eastAsia="Arial" w:hAnsi="Arial" w:cs="Arial"/>
          <w:color w:val="000000"/>
        </w:rPr>
        <w:t xml:space="preserve">as “held in trust” by the Supplier and all receipt paperwork must acknowledge that ownership of the item remains with the </w:t>
      </w:r>
      <w:r>
        <w:rPr>
          <w:rFonts w:ascii="Arial" w:eastAsia="Arial" w:hAnsi="Arial" w:cs="Arial"/>
        </w:rPr>
        <w:t>Customer</w:t>
      </w:r>
      <w:r>
        <w:rPr>
          <w:rFonts w:ascii="Arial" w:eastAsia="Arial" w:hAnsi="Arial" w:cs="Arial"/>
          <w:color w:val="000000"/>
        </w:rPr>
        <w:t xml:space="preserve"> until the time that receipts from the sale have been received and cleared.</w:t>
      </w:r>
    </w:p>
    <w:p w14:paraId="42B55E01" w14:textId="77777777" w:rsidR="00685D8A" w:rsidRDefault="00685D8A">
      <w:pPr>
        <w:pBdr>
          <w:top w:val="nil"/>
          <w:left w:val="nil"/>
          <w:bottom w:val="nil"/>
          <w:right w:val="nil"/>
          <w:between w:val="nil"/>
        </w:pBdr>
        <w:spacing w:after="0"/>
        <w:ind w:left="720"/>
        <w:rPr>
          <w:rFonts w:ascii="Arial" w:eastAsia="Arial" w:hAnsi="Arial" w:cs="Arial"/>
          <w:color w:val="000000"/>
        </w:rPr>
      </w:pPr>
    </w:p>
    <w:p w14:paraId="42B55E02" w14:textId="77777777" w:rsidR="00685D8A" w:rsidRDefault="001034A4">
      <w:pPr>
        <w:numPr>
          <w:ilvl w:val="1"/>
          <w:numId w:val="18"/>
        </w:numPr>
        <w:pBdr>
          <w:top w:val="nil"/>
          <w:left w:val="nil"/>
          <w:bottom w:val="nil"/>
          <w:right w:val="nil"/>
          <w:between w:val="nil"/>
        </w:pBdr>
        <w:spacing w:after="0"/>
        <w:rPr>
          <w:rFonts w:ascii="Arial" w:eastAsia="Arial" w:hAnsi="Arial" w:cs="Arial"/>
          <w:color w:val="000000"/>
        </w:rPr>
      </w:pPr>
      <w:r>
        <w:rPr>
          <w:rFonts w:ascii="Arial" w:eastAsia="Arial" w:hAnsi="Arial" w:cs="Arial"/>
          <w:color w:val="000000"/>
        </w:rPr>
        <w:t xml:space="preserve">The Supplier may </w:t>
      </w:r>
      <w:r>
        <w:rPr>
          <w:rFonts w:ascii="Arial" w:eastAsia="Arial" w:hAnsi="Arial" w:cs="Arial"/>
        </w:rPr>
        <w:t>C</w:t>
      </w:r>
      <w:r>
        <w:rPr>
          <w:rFonts w:ascii="Arial" w:eastAsia="Arial" w:hAnsi="Arial" w:cs="Arial"/>
          <w:color w:val="000000"/>
        </w:rPr>
        <w:t xml:space="preserve">harge the Buyer </w:t>
      </w:r>
      <w:r>
        <w:rPr>
          <w:rFonts w:ascii="Arial" w:eastAsia="Arial" w:hAnsi="Arial" w:cs="Arial"/>
        </w:rPr>
        <w:t>L</w:t>
      </w:r>
      <w:r>
        <w:rPr>
          <w:rFonts w:ascii="Arial" w:eastAsia="Arial" w:hAnsi="Arial" w:cs="Arial"/>
          <w:color w:val="000000"/>
        </w:rPr>
        <w:t xml:space="preserve">abour </w:t>
      </w:r>
      <w:r>
        <w:rPr>
          <w:rFonts w:ascii="Arial" w:eastAsia="Arial" w:hAnsi="Arial" w:cs="Arial"/>
        </w:rPr>
        <w:t>C</w:t>
      </w:r>
      <w:r>
        <w:rPr>
          <w:rFonts w:ascii="Arial" w:eastAsia="Arial" w:hAnsi="Arial" w:cs="Arial"/>
          <w:color w:val="000000"/>
        </w:rPr>
        <w:t xml:space="preserve">harges </w:t>
      </w:r>
      <w:r>
        <w:rPr>
          <w:rFonts w:ascii="Arial" w:eastAsia="Arial" w:hAnsi="Arial" w:cs="Arial"/>
          <w:color w:val="000000"/>
        </w:rPr>
        <w:t xml:space="preserve">as per Schedule 3 (Framework prices) for up to 2 </w:t>
      </w:r>
      <w:r>
        <w:rPr>
          <w:rFonts w:ascii="Arial" w:eastAsia="Arial" w:hAnsi="Arial" w:cs="Arial"/>
        </w:rPr>
        <w:t>Supplier staff</w:t>
      </w:r>
      <w:r>
        <w:rPr>
          <w:rFonts w:ascii="Arial" w:eastAsia="Arial" w:hAnsi="Arial" w:cs="Arial"/>
          <w:color w:val="000000"/>
        </w:rPr>
        <w:t xml:space="preserve"> including a driver of the </w:t>
      </w:r>
      <w:r>
        <w:rPr>
          <w:rFonts w:ascii="Arial" w:eastAsia="Arial" w:hAnsi="Arial" w:cs="Arial"/>
        </w:rPr>
        <w:t>Removal</w:t>
      </w:r>
      <w:r>
        <w:rPr>
          <w:rFonts w:ascii="Arial" w:eastAsia="Arial" w:hAnsi="Arial" w:cs="Arial"/>
          <w:color w:val="000000"/>
        </w:rPr>
        <w:t xml:space="preserve"> vehicle and a porter, when </w:t>
      </w:r>
      <w:r>
        <w:rPr>
          <w:rFonts w:ascii="Arial" w:eastAsia="Arial" w:hAnsi="Arial" w:cs="Arial"/>
        </w:rPr>
        <w:t>Goods</w:t>
      </w:r>
      <w:r>
        <w:rPr>
          <w:rFonts w:ascii="Arial" w:eastAsia="Arial" w:hAnsi="Arial" w:cs="Arial"/>
          <w:color w:val="000000"/>
        </w:rPr>
        <w:t xml:space="preserve"> are removed only. </w:t>
      </w:r>
    </w:p>
    <w:p w14:paraId="42B55E03" w14:textId="77777777" w:rsidR="00685D8A" w:rsidRDefault="00685D8A">
      <w:pPr>
        <w:pBdr>
          <w:top w:val="nil"/>
          <w:left w:val="nil"/>
          <w:bottom w:val="nil"/>
          <w:right w:val="nil"/>
          <w:between w:val="nil"/>
        </w:pBdr>
        <w:spacing w:after="0"/>
        <w:ind w:left="360"/>
        <w:rPr>
          <w:rFonts w:ascii="Arial" w:eastAsia="Arial" w:hAnsi="Arial" w:cs="Arial"/>
          <w:color w:val="000000"/>
        </w:rPr>
      </w:pPr>
    </w:p>
    <w:p w14:paraId="42B55E04" w14:textId="77777777" w:rsidR="00685D8A" w:rsidRDefault="001034A4">
      <w:pPr>
        <w:numPr>
          <w:ilvl w:val="1"/>
          <w:numId w:val="18"/>
        </w:numPr>
        <w:pBdr>
          <w:top w:val="nil"/>
          <w:left w:val="nil"/>
          <w:bottom w:val="nil"/>
          <w:right w:val="nil"/>
          <w:between w:val="nil"/>
        </w:pBdr>
        <w:spacing w:after="0"/>
        <w:rPr>
          <w:rFonts w:ascii="Arial" w:eastAsia="Arial" w:hAnsi="Arial" w:cs="Arial"/>
          <w:color w:val="000000"/>
        </w:rPr>
      </w:pPr>
      <w:r>
        <w:rPr>
          <w:rFonts w:ascii="Arial" w:eastAsia="Arial" w:hAnsi="Arial" w:cs="Arial"/>
          <w:color w:val="000000"/>
        </w:rPr>
        <w:t xml:space="preserve">The Supplier must have </w:t>
      </w:r>
      <w:r>
        <w:rPr>
          <w:rFonts w:ascii="Arial" w:eastAsia="Arial" w:hAnsi="Arial" w:cs="Arial"/>
        </w:rPr>
        <w:t>S</w:t>
      </w:r>
      <w:r>
        <w:rPr>
          <w:rFonts w:ascii="Arial" w:eastAsia="Arial" w:hAnsi="Arial" w:cs="Arial"/>
          <w:color w:val="000000"/>
        </w:rPr>
        <w:t xml:space="preserve">ecurity </w:t>
      </w:r>
      <w:r>
        <w:rPr>
          <w:rFonts w:ascii="Arial" w:eastAsia="Arial" w:hAnsi="Arial" w:cs="Arial"/>
        </w:rPr>
        <w:t>S</w:t>
      </w:r>
      <w:r>
        <w:rPr>
          <w:rFonts w:ascii="Arial" w:eastAsia="Arial" w:hAnsi="Arial" w:cs="Arial"/>
          <w:color w:val="000000"/>
        </w:rPr>
        <w:t>ystems in place to assure the safety of items in their possession.</w:t>
      </w:r>
    </w:p>
    <w:p w14:paraId="42B55E05" w14:textId="77777777" w:rsidR="00685D8A" w:rsidRDefault="00685D8A">
      <w:pPr>
        <w:pBdr>
          <w:top w:val="nil"/>
          <w:left w:val="nil"/>
          <w:bottom w:val="nil"/>
          <w:right w:val="nil"/>
          <w:between w:val="nil"/>
        </w:pBdr>
        <w:spacing w:after="0"/>
        <w:ind w:left="720"/>
        <w:rPr>
          <w:rFonts w:ascii="Arial" w:eastAsia="Arial" w:hAnsi="Arial" w:cs="Arial"/>
          <w:color w:val="000000"/>
        </w:rPr>
      </w:pPr>
    </w:p>
    <w:p w14:paraId="42B55E06" w14:textId="77777777" w:rsidR="00685D8A" w:rsidRDefault="001034A4">
      <w:pPr>
        <w:numPr>
          <w:ilvl w:val="1"/>
          <w:numId w:val="18"/>
        </w:numPr>
        <w:pBdr>
          <w:top w:val="nil"/>
          <w:left w:val="nil"/>
          <w:bottom w:val="nil"/>
          <w:right w:val="nil"/>
          <w:between w:val="nil"/>
        </w:pBdr>
        <w:spacing w:after="0"/>
        <w:rPr>
          <w:rFonts w:ascii="Arial" w:eastAsia="Arial" w:hAnsi="Arial" w:cs="Arial"/>
          <w:color w:val="000000"/>
        </w:rPr>
      </w:pPr>
      <w:r>
        <w:rPr>
          <w:rFonts w:ascii="Arial" w:eastAsia="Arial" w:hAnsi="Arial" w:cs="Arial"/>
          <w:color w:val="000000"/>
        </w:rPr>
        <w:t>Supp</w:t>
      </w:r>
      <w:r>
        <w:rPr>
          <w:rFonts w:ascii="Arial" w:eastAsia="Arial" w:hAnsi="Arial" w:cs="Arial"/>
          <w:color w:val="000000"/>
        </w:rPr>
        <w:t xml:space="preserve">liers must also have in place adequate insurance </w:t>
      </w:r>
      <w:r>
        <w:rPr>
          <w:rFonts w:ascii="Arial" w:eastAsia="Arial" w:hAnsi="Arial" w:cs="Arial"/>
        </w:rPr>
        <w:t>relative to</w:t>
      </w:r>
      <w:r>
        <w:rPr>
          <w:rFonts w:ascii="Arial" w:eastAsia="Arial" w:hAnsi="Arial" w:cs="Arial"/>
          <w:color w:val="000000"/>
        </w:rPr>
        <w:t xml:space="preserve"> the retail value (</w:t>
      </w:r>
      <w:r>
        <w:rPr>
          <w:rFonts w:ascii="Arial" w:eastAsia="Arial" w:hAnsi="Arial" w:cs="Arial"/>
        </w:rPr>
        <w:t>equivalent to the current selling price in the open market)</w:t>
      </w:r>
      <w:r>
        <w:rPr>
          <w:rFonts w:ascii="Arial" w:eastAsia="Arial" w:hAnsi="Arial" w:cs="Arial"/>
          <w:color w:val="000000"/>
        </w:rPr>
        <w:t xml:space="preserve"> of </w:t>
      </w:r>
      <w:r>
        <w:rPr>
          <w:rFonts w:ascii="Arial" w:eastAsia="Arial" w:hAnsi="Arial" w:cs="Arial"/>
        </w:rPr>
        <w:t>Goods</w:t>
      </w:r>
      <w:r>
        <w:rPr>
          <w:rFonts w:ascii="Arial" w:eastAsia="Arial" w:hAnsi="Arial" w:cs="Arial"/>
          <w:color w:val="000000"/>
        </w:rPr>
        <w:t xml:space="preserve"> whilst in their possession prior to sale to cover accidental damage, theft or loss. Possession is determined</w:t>
      </w:r>
      <w:r>
        <w:rPr>
          <w:rFonts w:ascii="Arial" w:eastAsia="Arial" w:hAnsi="Arial" w:cs="Arial"/>
          <w:color w:val="000000"/>
        </w:rPr>
        <w:t xml:space="preserve"> by </w:t>
      </w:r>
      <w:r>
        <w:rPr>
          <w:rFonts w:ascii="Arial" w:eastAsia="Arial" w:hAnsi="Arial" w:cs="Arial"/>
        </w:rPr>
        <w:t>the Buyer</w:t>
      </w:r>
      <w:r>
        <w:rPr>
          <w:rFonts w:ascii="Arial" w:eastAsia="Arial" w:hAnsi="Arial" w:cs="Arial"/>
          <w:color w:val="000000"/>
        </w:rPr>
        <w:t xml:space="preserve"> as being from the point the Supplier </w:t>
      </w:r>
      <w:r>
        <w:rPr>
          <w:rFonts w:ascii="Arial" w:eastAsia="Arial" w:hAnsi="Arial" w:cs="Arial"/>
        </w:rPr>
        <w:t>removes</w:t>
      </w:r>
      <w:r>
        <w:rPr>
          <w:rFonts w:ascii="Arial" w:eastAsia="Arial" w:hAnsi="Arial" w:cs="Arial"/>
          <w:color w:val="000000"/>
        </w:rPr>
        <w:t xml:space="preserve"> the </w:t>
      </w:r>
      <w:r>
        <w:rPr>
          <w:rFonts w:ascii="Arial" w:eastAsia="Arial" w:hAnsi="Arial" w:cs="Arial"/>
        </w:rPr>
        <w:t>Goods</w:t>
      </w:r>
      <w:r>
        <w:rPr>
          <w:rFonts w:ascii="Arial" w:eastAsia="Arial" w:hAnsi="Arial" w:cs="Arial"/>
          <w:color w:val="000000"/>
        </w:rPr>
        <w:t xml:space="preserve"> up until the point the </w:t>
      </w:r>
      <w:r>
        <w:rPr>
          <w:rFonts w:ascii="Arial" w:eastAsia="Arial" w:hAnsi="Arial" w:cs="Arial"/>
        </w:rPr>
        <w:t>G</w:t>
      </w:r>
      <w:r>
        <w:rPr>
          <w:rFonts w:ascii="Arial" w:eastAsia="Arial" w:hAnsi="Arial" w:cs="Arial"/>
          <w:color w:val="000000"/>
        </w:rPr>
        <w:t xml:space="preserve">oods are either no longer in </w:t>
      </w:r>
      <w:r>
        <w:rPr>
          <w:rFonts w:ascii="Arial" w:eastAsia="Arial" w:hAnsi="Arial" w:cs="Arial"/>
        </w:rPr>
        <w:t xml:space="preserve">the Supplier’s </w:t>
      </w:r>
      <w:r>
        <w:rPr>
          <w:rFonts w:ascii="Arial" w:eastAsia="Arial" w:hAnsi="Arial" w:cs="Arial"/>
          <w:color w:val="000000"/>
        </w:rPr>
        <w:t xml:space="preserve"> possession or under the Supplier’s control.</w:t>
      </w:r>
    </w:p>
    <w:p w14:paraId="42B55E07" w14:textId="77777777" w:rsidR="00685D8A" w:rsidRDefault="00685D8A">
      <w:pPr>
        <w:pBdr>
          <w:top w:val="nil"/>
          <w:left w:val="nil"/>
          <w:bottom w:val="nil"/>
          <w:right w:val="nil"/>
          <w:between w:val="nil"/>
        </w:pBdr>
        <w:spacing w:after="0"/>
        <w:ind w:left="360"/>
        <w:rPr>
          <w:rFonts w:ascii="Arial" w:eastAsia="Arial" w:hAnsi="Arial" w:cs="Arial"/>
          <w:color w:val="000000"/>
        </w:rPr>
      </w:pPr>
    </w:p>
    <w:p w14:paraId="42B55E08" w14:textId="77777777" w:rsidR="00685D8A" w:rsidRDefault="001034A4">
      <w:pPr>
        <w:numPr>
          <w:ilvl w:val="0"/>
          <w:numId w:val="18"/>
        </w:numPr>
        <w:pBdr>
          <w:top w:val="nil"/>
          <w:left w:val="nil"/>
          <w:bottom w:val="nil"/>
          <w:right w:val="nil"/>
          <w:between w:val="nil"/>
        </w:pBdr>
        <w:spacing w:after="0"/>
        <w:rPr>
          <w:rFonts w:ascii="Arial" w:eastAsia="Arial" w:hAnsi="Arial" w:cs="Arial"/>
          <w:b/>
          <w:color w:val="000000"/>
        </w:rPr>
      </w:pPr>
      <w:r>
        <w:rPr>
          <w:rFonts w:ascii="Arial" w:eastAsia="Arial" w:hAnsi="Arial" w:cs="Arial"/>
          <w:b/>
          <w:color w:val="000000"/>
        </w:rPr>
        <w:t>Supplier Vehicles URN 8.0d</w:t>
      </w:r>
    </w:p>
    <w:p w14:paraId="42B55E09" w14:textId="77777777" w:rsidR="00685D8A" w:rsidRDefault="00685D8A">
      <w:pPr>
        <w:pBdr>
          <w:top w:val="nil"/>
          <w:left w:val="nil"/>
          <w:bottom w:val="nil"/>
          <w:right w:val="nil"/>
          <w:between w:val="nil"/>
        </w:pBdr>
        <w:spacing w:after="0"/>
        <w:ind w:left="360"/>
        <w:rPr>
          <w:rFonts w:ascii="Arial" w:eastAsia="Arial" w:hAnsi="Arial" w:cs="Arial"/>
          <w:b/>
          <w:color w:val="000000"/>
        </w:rPr>
      </w:pPr>
    </w:p>
    <w:p w14:paraId="42B55E0A" w14:textId="77777777" w:rsidR="00685D8A" w:rsidRDefault="001034A4">
      <w:pPr>
        <w:numPr>
          <w:ilvl w:val="1"/>
          <w:numId w:val="18"/>
        </w:numPr>
        <w:pBdr>
          <w:top w:val="nil"/>
          <w:left w:val="nil"/>
          <w:bottom w:val="nil"/>
          <w:right w:val="nil"/>
          <w:between w:val="nil"/>
        </w:pBdr>
        <w:spacing w:after="0"/>
        <w:rPr>
          <w:rFonts w:ascii="Arial" w:eastAsia="Arial" w:hAnsi="Arial" w:cs="Arial"/>
          <w:color w:val="000000"/>
        </w:rPr>
      </w:pPr>
      <w:r>
        <w:rPr>
          <w:rFonts w:ascii="Arial" w:eastAsia="Arial" w:hAnsi="Arial" w:cs="Arial"/>
          <w:color w:val="000000"/>
        </w:rPr>
        <w:t xml:space="preserve">There is an expectation that on occasions the </w:t>
      </w:r>
      <w:r>
        <w:rPr>
          <w:rFonts w:ascii="Arial" w:eastAsia="Arial" w:hAnsi="Arial" w:cs="Arial"/>
        </w:rPr>
        <w:t>Supplier</w:t>
      </w:r>
      <w:r>
        <w:rPr>
          <w:rFonts w:ascii="Arial" w:eastAsia="Arial" w:hAnsi="Arial" w:cs="Arial"/>
          <w:color w:val="000000"/>
        </w:rPr>
        <w:t xml:space="preserve"> will require the use of a vehicle (either their own or if necessary hired) to enable the </w:t>
      </w:r>
      <w:r>
        <w:rPr>
          <w:rFonts w:ascii="Arial" w:eastAsia="Arial" w:hAnsi="Arial" w:cs="Arial"/>
        </w:rPr>
        <w:t>Removal</w:t>
      </w:r>
      <w:r>
        <w:rPr>
          <w:rFonts w:ascii="Arial" w:eastAsia="Arial" w:hAnsi="Arial" w:cs="Arial"/>
          <w:color w:val="000000"/>
        </w:rPr>
        <w:t xml:space="preserve"> / collection and transportation of </w:t>
      </w:r>
      <w:r>
        <w:rPr>
          <w:rFonts w:ascii="Arial" w:eastAsia="Arial" w:hAnsi="Arial" w:cs="Arial"/>
        </w:rPr>
        <w:t>G</w:t>
      </w:r>
      <w:r>
        <w:rPr>
          <w:rFonts w:ascii="Arial" w:eastAsia="Arial" w:hAnsi="Arial" w:cs="Arial"/>
          <w:color w:val="000000"/>
        </w:rPr>
        <w:t xml:space="preserve">oods. All vehicles used by the </w:t>
      </w:r>
      <w:r>
        <w:rPr>
          <w:rFonts w:ascii="Arial" w:eastAsia="Arial" w:hAnsi="Arial" w:cs="Arial"/>
        </w:rPr>
        <w:t>Supplie</w:t>
      </w:r>
      <w:r>
        <w:rPr>
          <w:rFonts w:ascii="Arial" w:eastAsia="Arial" w:hAnsi="Arial" w:cs="Arial"/>
          <w:color w:val="000000"/>
        </w:rPr>
        <w:t>r must be of the appropriate c</w:t>
      </w:r>
      <w:r>
        <w:rPr>
          <w:rFonts w:ascii="Arial" w:eastAsia="Arial" w:hAnsi="Arial" w:cs="Arial"/>
          <w:color w:val="000000"/>
        </w:rPr>
        <w:t xml:space="preserve">ategory of vehicle, roadworthy, suitably tested and insured and operated in an environmentally friendly </w:t>
      </w:r>
      <w:r>
        <w:rPr>
          <w:rFonts w:ascii="Arial" w:eastAsia="Arial" w:hAnsi="Arial" w:cs="Arial"/>
        </w:rPr>
        <w:t>manner, according to industry best practice</w:t>
      </w:r>
      <w:r>
        <w:rPr>
          <w:rFonts w:ascii="Arial" w:eastAsia="Arial" w:hAnsi="Arial" w:cs="Arial"/>
          <w:color w:val="000000"/>
        </w:rPr>
        <w:t>.</w:t>
      </w:r>
    </w:p>
    <w:p w14:paraId="42B55E0B" w14:textId="77777777" w:rsidR="00685D8A" w:rsidRDefault="00685D8A">
      <w:pPr>
        <w:pBdr>
          <w:top w:val="nil"/>
          <w:left w:val="nil"/>
          <w:bottom w:val="nil"/>
          <w:right w:val="nil"/>
          <w:between w:val="nil"/>
        </w:pBdr>
        <w:spacing w:after="0"/>
        <w:ind w:left="360"/>
        <w:rPr>
          <w:rFonts w:ascii="Arial" w:eastAsia="Arial" w:hAnsi="Arial" w:cs="Arial"/>
          <w:color w:val="000000"/>
        </w:rPr>
      </w:pPr>
    </w:p>
    <w:p w14:paraId="42B55E0C" w14:textId="77777777" w:rsidR="00685D8A" w:rsidRDefault="001034A4">
      <w:pPr>
        <w:numPr>
          <w:ilvl w:val="0"/>
          <w:numId w:val="18"/>
        </w:numPr>
        <w:pBdr>
          <w:top w:val="nil"/>
          <w:left w:val="nil"/>
          <w:bottom w:val="nil"/>
          <w:right w:val="nil"/>
          <w:between w:val="nil"/>
        </w:pBdr>
        <w:spacing w:after="0"/>
        <w:rPr>
          <w:rFonts w:ascii="Arial" w:eastAsia="Arial" w:hAnsi="Arial" w:cs="Arial"/>
          <w:b/>
          <w:color w:val="000000"/>
        </w:rPr>
      </w:pPr>
      <w:r>
        <w:rPr>
          <w:rFonts w:ascii="Arial" w:eastAsia="Arial" w:hAnsi="Arial" w:cs="Arial"/>
          <w:b/>
          <w:color w:val="000000"/>
        </w:rPr>
        <w:t>Immediate Removal</w:t>
      </w:r>
    </w:p>
    <w:p w14:paraId="42B55E0D" w14:textId="77777777" w:rsidR="00685D8A" w:rsidRDefault="00685D8A">
      <w:pPr>
        <w:pBdr>
          <w:top w:val="nil"/>
          <w:left w:val="nil"/>
          <w:bottom w:val="nil"/>
          <w:right w:val="nil"/>
          <w:between w:val="nil"/>
        </w:pBdr>
        <w:spacing w:after="0"/>
        <w:ind w:left="360"/>
        <w:rPr>
          <w:rFonts w:ascii="Arial" w:eastAsia="Arial" w:hAnsi="Arial" w:cs="Arial"/>
          <w:b/>
          <w:color w:val="000000"/>
        </w:rPr>
      </w:pPr>
    </w:p>
    <w:p w14:paraId="42B55E0E" w14:textId="77777777" w:rsidR="00685D8A" w:rsidRDefault="001034A4">
      <w:pPr>
        <w:numPr>
          <w:ilvl w:val="1"/>
          <w:numId w:val="18"/>
        </w:numPr>
        <w:pBdr>
          <w:top w:val="nil"/>
          <w:left w:val="nil"/>
          <w:bottom w:val="nil"/>
          <w:right w:val="nil"/>
          <w:between w:val="nil"/>
        </w:pBdr>
        <w:spacing w:after="0"/>
        <w:rPr>
          <w:rFonts w:ascii="Arial" w:eastAsia="Arial" w:hAnsi="Arial" w:cs="Arial"/>
          <w:color w:val="000000"/>
        </w:rPr>
      </w:pPr>
      <w:r>
        <w:rPr>
          <w:rFonts w:ascii="Arial" w:eastAsia="Arial" w:hAnsi="Arial" w:cs="Arial"/>
        </w:rPr>
        <w:lastRenderedPageBreak/>
        <w:t>the Buyer</w:t>
      </w:r>
      <w:r>
        <w:rPr>
          <w:rFonts w:ascii="Arial" w:eastAsia="Arial" w:hAnsi="Arial" w:cs="Arial"/>
          <w:color w:val="000000"/>
        </w:rPr>
        <w:t xml:space="preserve"> will give advance notice to the Supplier wherever possible but in </w:t>
      </w:r>
      <w:r>
        <w:rPr>
          <w:rFonts w:ascii="Arial" w:eastAsia="Arial" w:hAnsi="Arial" w:cs="Arial"/>
        </w:rPr>
        <w:t>Case</w:t>
      </w:r>
      <w:r>
        <w:rPr>
          <w:rFonts w:ascii="Arial" w:eastAsia="Arial" w:hAnsi="Arial" w:cs="Arial"/>
          <w:color w:val="000000"/>
        </w:rPr>
        <w:t>s where</w:t>
      </w:r>
      <w:r>
        <w:rPr>
          <w:rFonts w:ascii="Arial" w:eastAsia="Arial" w:hAnsi="Arial" w:cs="Arial"/>
          <w:color w:val="000000"/>
        </w:rPr>
        <w:t xml:space="preserve"> immediate </w:t>
      </w:r>
      <w:r>
        <w:rPr>
          <w:rFonts w:ascii="Arial" w:eastAsia="Arial" w:hAnsi="Arial" w:cs="Arial"/>
        </w:rPr>
        <w:t>Removal</w:t>
      </w:r>
      <w:r>
        <w:rPr>
          <w:rFonts w:ascii="Arial" w:eastAsia="Arial" w:hAnsi="Arial" w:cs="Arial"/>
          <w:color w:val="000000"/>
        </w:rPr>
        <w:t xml:space="preserve"> is necessary the Supplier must have the ability to carry this out without notice, providing sufficient transport and personnel:-</w:t>
      </w:r>
    </w:p>
    <w:p w14:paraId="42B55E0F" w14:textId="77777777" w:rsidR="00685D8A" w:rsidRDefault="00685D8A">
      <w:pPr>
        <w:pBdr>
          <w:top w:val="nil"/>
          <w:left w:val="nil"/>
          <w:bottom w:val="nil"/>
          <w:right w:val="nil"/>
          <w:between w:val="nil"/>
        </w:pBdr>
        <w:spacing w:after="0"/>
        <w:ind w:left="360"/>
        <w:rPr>
          <w:rFonts w:ascii="Arial" w:eastAsia="Arial" w:hAnsi="Arial" w:cs="Arial"/>
          <w:color w:val="000000"/>
        </w:rPr>
      </w:pPr>
    </w:p>
    <w:p w14:paraId="42B55E10" w14:textId="77777777" w:rsidR="00685D8A" w:rsidRDefault="001034A4">
      <w:pPr>
        <w:numPr>
          <w:ilvl w:val="0"/>
          <w:numId w:val="5"/>
        </w:numPr>
        <w:pBdr>
          <w:top w:val="nil"/>
          <w:left w:val="nil"/>
          <w:bottom w:val="nil"/>
          <w:right w:val="nil"/>
          <w:between w:val="nil"/>
        </w:pBdr>
        <w:spacing w:after="0"/>
        <w:rPr>
          <w:rFonts w:ascii="Arial" w:eastAsia="Arial" w:hAnsi="Arial" w:cs="Arial"/>
          <w:color w:val="000000"/>
        </w:rPr>
      </w:pPr>
      <w:r>
        <w:rPr>
          <w:rFonts w:ascii="Arial" w:eastAsia="Arial" w:hAnsi="Arial" w:cs="Arial"/>
          <w:color w:val="000000"/>
        </w:rPr>
        <w:t xml:space="preserve">Whenever required Taking Control of Goods actions must commence between </w:t>
      </w:r>
      <w:sdt>
        <w:sdtPr>
          <w:tag w:val="goog_rdk_3"/>
          <w:id w:val="985431983"/>
        </w:sdtPr>
        <w:sdtEndPr/>
        <w:sdtContent/>
      </w:sdt>
      <w:r>
        <w:rPr>
          <w:rFonts w:ascii="Arial" w:eastAsia="Arial" w:hAnsi="Arial" w:cs="Arial"/>
          <w:color w:val="000000"/>
        </w:rPr>
        <w:t>06:00am and 9:00pm</w:t>
      </w:r>
      <w:r>
        <w:rPr>
          <w:rFonts w:ascii="Arial" w:eastAsia="Arial" w:hAnsi="Arial" w:cs="Arial"/>
          <w:color w:val="000000"/>
        </w:rPr>
        <w:t xml:space="preserve">, or where trading is wholly or partly outside those hours, so </w:t>
      </w:r>
      <w:r>
        <w:rPr>
          <w:rFonts w:ascii="Arial" w:eastAsia="Arial" w:hAnsi="Arial" w:cs="Arial"/>
        </w:rPr>
        <w:t>Removal</w:t>
      </w:r>
      <w:r>
        <w:rPr>
          <w:rFonts w:ascii="Arial" w:eastAsia="Arial" w:hAnsi="Arial" w:cs="Arial"/>
          <w:color w:val="000000"/>
        </w:rPr>
        <w:t xml:space="preserve"> may be any time after commencement) </w:t>
      </w:r>
      <w:r>
        <w:rPr>
          <w:rFonts w:ascii="Arial" w:eastAsia="Arial" w:hAnsi="Arial" w:cs="Arial"/>
        </w:rPr>
        <w:t>and</w:t>
      </w:r>
      <w:r>
        <w:rPr>
          <w:rFonts w:ascii="Arial" w:eastAsia="Arial" w:hAnsi="Arial" w:cs="Arial"/>
          <w:color w:val="000000"/>
        </w:rPr>
        <w:t>;</w:t>
      </w:r>
    </w:p>
    <w:p w14:paraId="42B55E11" w14:textId="77777777" w:rsidR="00685D8A" w:rsidRDefault="001034A4">
      <w:pPr>
        <w:numPr>
          <w:ilvl w:val="0"/>
          <w:numId w:val="5"/>
        </w:numPr>
        <w:pBdr>
          <w:top w:val="nil"/>
          <w:left w:val="nil"/>
          <w:bottom w:val="nil"/>
          <w:right w:val="nil"/>
          <w:between w:val="nil"/>
        </w:pBdr>
        <w:spacing w:after="0"/>
        <w:rPr>
          <w:rFonts w:ascii="Arial" w:eastAsia="Arial" w:hAnsi="Arial" w:cs="Arial"/>
          <w:color w:val="000000"/>
        </w:rPr>
      </w:pPr>
      <w:r>
        <w:rPr>
          <w:rFonts w:ascii="Arial" w:eastAsia="Arial" w:hAnsi="Arial" w:cs="Arial"/>
          <w:color w:val="000000"/>
        </w:rPr>
        <w:t xml:space="preserve">At the </w:t>
      </w:r>
      <w:r>
        <w:rPr>
          <w:rFonts w:ascii="Arial" w:eastAsia="Arial" w:hAnsi="Arial" w:cs="Arial"/>
        </w:rPr>
        <w:t>Customer</w:t>
      </w:r>
      <w:r>
        <w:rPr>
          <w:rFonts w:ascii="Arial" w:eastAsia="Arial" w:hAnsi="Arial" w:cs="Arial"/>
          <w:color w:val="000000"/>
        </w:rPr>
        <w:t xml:space="preserve">’s premises or wherever the </w:t>
      </w:r>
      <w:r>
        <w:rPr>
          <w:rFonts w:ascii="Arial" w:eastAsia="Arial" w:hAnsi="Arial" w:cs="Arial"/>
        </w:rPr>
        <w:t>Goods</w:t>
      </w:r>
      <w:r>
        <w:rPr>
          <w:rFonts w:ascii="Arial" w:eastAsia="Arial" w:hAnsi="Arial" w:cs="Arial"/>
          <w:color w:val="000000"/>
        </w:rPr>
        <w:t xml:space="preserve"> are held;</w:t>
      </w:r>
    </w:p>
    <w:p w14:paraId="42B55E12" w14:textId="77777777" w:rsidR="00685D8A" w:rsidRDefault="001034A4">
      <w:pPr>
        <w:numPr>
          <w:ilvl w:val="0"/>
          <w:numId w:val="5"/>
        </w:numPr>
        <w:pBdr>
          <w:top w:val="nil"/>
          <w:left w:val="nil"/>
          <w:bottom w:val="nil"/>
          <w:right w:val="nil"/>
          <w:between w:val="nil"/>
        </w:pBdr>
        <w:spacing w:after="0"/>
        <w:rPr>
          <w:rFonts w:ascii="Arial" w:eastAsia="Arial" w:hAnsi="Arial" w:cs="Arial"/>
          <w:color w:val="000000"/>
        </w:rPr>
      </w:pPr>
      <w:r>
        <w:rPr>
          <w:rFonts w:ascii="Arial" w:eastAsia="Arial" w:hAnsi="Arial" w:cs="Arial"/>
          <w:color w:val="000000"/>
        </w:rPr>
        <w:t>Within any part of the Supplier’s designated area or region.</w:t>
      </w:r>
    </w:p>
    <w:p w14:paraId="42B55E13" w14:textId="77777777" w:rsidR="00685D8A" w:rsidRDefault="001034A4">
      <w:pPr>
        <w:numPr>
          <w:ilvl w:val="0"/>
          <w:numId w:val="5"/>
        </w:numPr>
        <w:pBdr>
          <w:top w:val="nil"/>
          <w:left w:val="nil"/>
          <w:bottom w:val="nil"/>
          <w:right w:val="nil"/>
          <w:between w:val="nil"/>
        </w:pBdr>
        <w:spacing w:after="0"/>
        <w:rPr>
          <w:rFonts w:ascii="Arial" w:eastAsia="Arial" w:hAnsi="Arial" w:cs="Arial"/>
        </w:rPr>
      </w:pPr>
      <w:r>
        <w:rPr>
          <w:rFonts w:ascii="Arial" w:eastAsia="Arial" w:hAnsi="Arial" w:cs="Arial"/>
        </w:rPr>
        <w:t>In accordance with the Law</w:t>
      </w:r>
    </w:p>
    <w:p w14:paraId="42B55E14" w14:textId="77777777" w:rsidR="00685D8A" w:rsidRDefault="00685D8A">
      <w:pPr>
        <w:pBdr>
          <w:top w:val="nil"/>
          <w:left w:val="nil"/>
          <w:bottom w:val="nil"/>
          <w:right w:val="nil"/>
          <w:between w:val="nil"/>
        </w:pBdr>
        <w:spacing w:after="0"/>
        <w:ind w:left="720"/>
        <w:rPr>
          <w:rFonts w:ascii="Arial" w:eastAsia="Arial" w:hAnsi="Arial" w:cs="Arial"/>
          <w:color w:val="000000"/>
        </w:rPr>
      </w:pPr>
    </w:p>
    <w:p w14:paraId="42B55E15" w14:textId="77777777" w:rsidR="00685D8A" w:rsidRDefault="001034A4">
      <w:pPr>
        <w:numPr>
          <w:ilvl w:val="1"/>
          <w:numId w:val="18"/>
        </w:numPr>
        <w:pBdr>
          <w:top w:val="nil"/>
          <w:left w:val="nil"/>
          <w:bottom w:val="nil"/>
          <w:right w:val="nil"/>
          <w:between w:val="nil"/>
        </w:pBdr>
        <w:spacing w:after="0"/>
        <w:rPr>
          <w:rFonts w:ascii="Arial" w:eastAsia="Arial" w:hAnsi="Arial" w:cs="Arial"/>
          <w:color w:val="000000"/>
        </w:rPr>
      </w:pPr>
      <w:r>
        <w:rPr>
          <w:rFonts w:ascii="Arial" w:eastAsia="Arial" w:hAnsi="Arial" w:cs="Arial"/>
          <w:color w:val="000000"/>
        </w:rPr>
        <w:t xml:space="preserve">The Supplier must have the ability to conduct immediate </w:t>
      </w:r>
      <w:r>
        <w:rPr>
          <w:rFonts w:ascii="Arial" w:eastAsia="Arial" w:hAnsi="Arial" w:cs="Arial"/>
        </w:rPr>
        <w:t>Removal</w:t>
      </w:r>
      <w:r>
        <w:rPr>
          <w:rFonts w:ascii="Arial" w:eastAsia="Arial" w:hAnsi="Arial" w:cs="Arial"/>
          <w:color w:val="000000"/>
        </w:rPr>
        <w:t xml:space="preserve"> simultaneously where </w:t>
      </w:r>
      <w:r>
        <w:rPr>
          <w:rFonts w:ascii="Arial" w:eastAsia="Arial" w:hAnsi="Arial" w:cs="Arial"/>
        </w:rPr>
        <w:t>G</w:t>
      </w:r>
      <w:r>
        <w:rPr>
          <w:rFonts w:ascii="Arial" w:eastAsia="Arial" w:hAnsi="Arial" w:cs="Arial"/>
          <w:color w:val="000000"/>
        </w:rPr>
        <w:t xml:space="preserve">oods are held at a number of premises owned or used by the </w:t>
      </w:r>
      <w:r>
        <w:rPr>
          <w:rFonts w:ascii="Arial" w:eastAsia="Arial" w:hAnsi="Arial" w:cs="Arial"/>
        </w:rPr>
        <w:t>Customer</w:t>
      </w:r>
      <w:r>
        <w:rPr>
          <w:rFonts w:ascii="Arial" w:eastAsia="Arial" w:hAnsi="Arial" w:cs="Arial"/>
          <w:color w:val="000000"/>
        </w:rPr>
        <w:t xml:space="preserve">. This exceptional situation will be managed in close liaison with </w:t>
      </w:r>
      <w:r>
        <w:rPr>
          <w:rFonts w:ascii="Arial" w:eastAsia="Arial" w:hAnsi="Arial" w:cs="Arial"/>
        </w:rPr>
        <w:t>the Buye</w:t>
      </w:r>
      <w:r>
        <w:rPr>
          <w:rFonts w:ascii="Arial" w:eastAsia="Arial" w:hAnsi="Arial" w:cs="Arial"/>
        </w:rPr>
        <w:t>r</w:t>
      </w:r>
      <w:r>
        <w:rPr>
          <w:rFonts w:ascii="Arial" w:eastAsia="Arial" w:hAnsi="Arial" w:cs="Arial"/>
          <w:color w:val="000000"/>
        </w:rPr>
        <w:t>.</w:t>
      </w:r>
    </w:p>
    <w:p w14:paraId="42B55E16" w14:textId="77777777" w:rsidR="00685D8A" w:rsidRDefault="00685D8A">
      <w:pPr>
        <w:pBdr>
          <w:top w:val="nil"/>
          <w:left w:val="nil"/>
          <w:bottom w:val="nil"/>
          <w:right w:val="nil"/>
          <w:between w:val="nil"/>
        </w:pBdr>
        <w:spacing w:after="0"/>
        <w:ind w:left="360"/>
        <w:rPr>
          <w:rFonts w:ascii="Arial" w:eastAsia="Arial" w:hAnsi="Arial" w:cs="Arial"/>
          <w:color w:val="000000"/>
        </w:rPr>
      </w:pPr>
    </w:p>
    <w:p w14:paraId="42B55E17" w14:textId="77777777" w:rsidR="00685D8A" w:rsidRDefault="001034A4">
      <w:pPr>
        <w:numPr>
          <w:ilvl w:val="0"/>
          <w:numId w:val="18"/>
        </w:numPr>
        <w:pBdr>
          <w:top w:val="nil"/>
          <w:left w:val="nil"/>
          <w:bottom w:val="nil"/>
          <w:right w:val="nil"/>
          <w:between w:val="nil"/>
        </w:pBdr>
        <w:spacing w:after="0"/>
        <w:rPr>
          <w:rFonts w:ascii="Arial" w:eastAsia="Arial" w:hAnsi="Arial" w:cs="Arial"/>
          <w:b/>
          <w:color w:val="000000"/>
        </w:rPr>
      </w:pPr>
      <w:r>
        <w:rPr>
          <w:rFonts w:ascii="Arial" w:eastAsia="Arial" w:hAnsi="Arial" w:cs="Arial"/>
          <w:b/>
          <w:color w:val="000000"/>
        </w:rPr>
        <w:t>Storage URN 8.0e</w:t>
      </w:r>
    </w:p>
    <w:p w14:paraId="42B55E18" w14:textId="77777777" w:rsidR="00685D8A" w:rsidRDefault="00685D8A">
      <w:pPr>
        <w:pBdr>
          <w:top w:val="nil"/>
          <w:left w:val="nil"/>
          <w:bottom w:val="nil"/>
          <w:right w:val="nil"/>
          <w:between w:val="nil"/>
        </w:pBdr>
        <w:spacing w:after="0"/>
        <w:ind w:left="360"/>
        <w:rPr>
          <w:rFonts w:ascii="Arial" w:eastAsia="Arial" w:hAnsi="Arial" w:cs="Arial"/>
          <w:b/>
          <w:color w:val="000000"/>
        </w:rPr>
      </w:pPr>
    </w:p>
    <w:p w14:paraId="42B55E19" w14:textId="77777777" w:rsidR="00685D8A" w:rsidRDefault="001034A4">
      <w:pPr>
        <w:numPr>
          <w:ilvl w:val="1"/>
          <w:numId w:val="18"/>
        </w:numPr>
        <w:pBdr>
          <w:top w:val="nil"/>
          <w:left w:val="nil"/>
          <w:bottom w:val="nil"/>
          <w:right w:val="nil"/>
          <w:between w:val="nil"/>
        </w:pBdr>
        <w:spacing w:after="0"/>
        <w:rPr>
          <w:rFonts w:ascii="Arial" w:eastAsia="Arial" w:hAnsi="Arial" w:cs="Arial"/>
          <w:color w:val="000000"/>
        </w:rPr>
      </w:pPr>
      <w:r>
        <w:rPr>
          <w:rFonts w:ascii="Arial" w:eastAsia="Arial" w:hAnsi="Arial" w:cs="Arial"/>
          <w:color w:val="000000"/>
        </w:rPr>
        <w:t xml:space="preserve">The Supplier will store items on </w:t>
      </w:r>
      <w:r>
        <w:rPr>
          <w:rFonts w:ascii="Arial" w:eastAsia="Arial" w:hAnsi="Arial" w:cs="Arial"/>
        </w:rPr>
        <w:t>the Buyer</w:t>
      </w:r>
      <w:r>
        <w:rPr>
          <w:rFonts w:ascii="Arial" w:eastAsia="Arial" w:hAnsi="Arial" w:cs="Arial"/>
          <w:color w:val="000000"/>
        </w:rPr>
        <w:t>s behalf prior to sale in an appropriate and secure storage facility, according to industry best practi</w:t>
      </w:r>
      <w:r>
        <w:rPr>
          <w:rFonts w:ascii="Arial" w:eastAsia="Arial" w:hAnsi="Arial" w:cs="Arial"/>
        </w:rPr>
        <w:t>ce</w:t>
      </w:r>
      <w:r>
        <w:rPr>
          <w:rFonts w:ascii="Arial" w:eastAsia="Arial" w:hAnsi="Arial" w:cs="Arial"/>
          <w:color w:val="000000"/>
        </w:rPr>
        <w:t>.</w:t>
      </w:r>
    </w:p>
    <w:p w14:paraId="42B55E1A" w14:textId="77777777" w:rsidR="00685D8A" w:rsidRDefault="00685D8A">
      <w:pPr>
        <w:pBdr>
          <w:top w:val="nil"/>
          <w:left w:val="nil"/>
          <w:bottom w:val="nil"/>
          <w:right w:val="nil"/>
          <w:between w:val="nil"/>
        </w:pBdr>
        <w:spacing w:after="0"/>
        <w:ind w:left="360"/>
        <w:rPr>
          <w:rFonts w:ascii="Arial" w:eastAsia="Arial" w:hAnsi="Arial" w:cs="Arial"/>
          <w:color w:val="000000"/>
        </w:rPr>
      </w:pPr>
    </w:p>
    <w:p w14:paraId="42B55E1B" w14:textId="77777777" w:rsidR="00685D8A" w:rsidRDefault="001034A4">
      <w:pPr>
        <w:numPr>
          <w:ilvl w:val="1"/>
          <w:numId w:val="18"/>
        </w:numPr>
        <w:pBdr>
          <w:top w:val="nil"/>
          <w:left w:val="nil"/>
          <w:bottom w:val="nil"/>
          <w:right w:val="nil"/>
          <w:between w:val="nil"/>
        </w:pBdr>
        <w:spacing w:after="0"/>
        <w:rPr>
          <w:rFonts w:ascii="Arial" w:eastAsia="Arial" w:hAnsi="Arial" w:cs="Arial"/>
          <w:color w:val="000000"/>
        </w:rPr>
      </w:pPr>
      <w:r>
        <w:rPr>
          <w:rFonts w:ascii="Arial" w:eastAsia="Arial" w:hAnsi="Arial" w:cs="Arial"/>
          <w:color w:val="000000"/>
        </w:rPr>
        <w:t xml:space="preserve">When instructed by </w:t>
      </w:r>
      <w:r>
        <w:rPr>
          <w:rFonts w:ascii="Arial" w:eastAsia="Arial" w:hAnsi="Arial" w:cs="Arial"/>
        </w:rPr>
        <w:t>the Buyer</w:t>
      </w:r>
      <w:r>
        <w:rPr>
          <w:rFonts w:ascii="Arial" w:eastAsia="Arial" w:hAnsi="Arial" w:cs="Arial"/>
          <w:color w:val="000000"/>
        </w:rPr>
        <w:t xml:space="preserve">, The Supplier will issue a Notice that </w:t>
      </w:r>
      <w:r>
        <w:rPr>
          <w:rFonts w:ascii="Arial" w:eastAsia="Arial" w:hAnsi="Arial" w:cs="Arial"/>
        </w:rPr>
        <w:t>Goods</w:t>
      </w:r>
      <w:r>
        <w:rPr>
          <w:rFonts w:ascii="Arial" w:eastAsia="Arial" w:hAnsi="Arial" w:cs="Arial"/>
          <w:color w:val="000000"/>
        </w:rPr>
        <w:t xml:space="preserve"> have been removed for storage or sale in accordance with Regulation 32 of the Taking Control of Goods Regulations 2013. Items will be regarded as “held in trust” by the Supplier and all receipt paperwork must acknowledge that ownership of the item remains</w:t>
      </w:r>
      <w:r>
        <w:rPr>
          <w:rFonts w:ascii="Arial" w:eastAsia="Arial" w:hAnsi="Arial" w:cs="Arial"/>
          <w:color w:val="000000"/>
        </w:rPr>
        <w:t xml:space="preserve"> with the </w:t>
      </w:r>
      <w:r>
        <w:rPr>
          <w:rFonts w:ascii="Arial" w:eastAsia="Arial" w:hAnsi="Arial" w:cs="Arial"/>
        </w:rPr>
        <w:t>Customer</w:t>
      </w:r>
      <w:r>
        <w:rPr>
          <w:rFonts w:ascii="Arial" w:eastAsia="Arial" w:hAnsi="Arial" w:cs="Arial"/>
          <w:color w:val="000000"/>
        </w:rPr>
        <w:t xml:space="preserve"> until the time that receipts from the sale have been received and cleared.</w:t>
      </w:r>
    </w:p>
    <w:p w14:paraId="42B55E1C" w14:textId="77777777" w:rsidR="00685D8A" w:rsidRDefault="00685D8A">
      <w:pPr>
        <w:pBdr>
          <w:top w:val="nil"/>
          <w:left w:val="nil"/>
          <w:bottom w:val="nil"/>
          <w:right w:val="nil"/>
          <w:between w:val="nil"/>
        </w:pBdr>
        <w:spacing w:after="0"/>
        <w:ind w:left="360"/>
        <w:rPr>
          <w:rFonts w:ascii="Arial" w:eastAsia="Arial" w:hAnsi="Arial" w:cs="Arial"/>
          <w:color w:val="000000"/>
        </w:rPr>
      </w:pPr>
    </w:p>
    <w:p w14:paraId="42B55E1D" w14:textId="77777777" w:rsidR="00685D8A" w:rsidRDefault="001034A4">
      <w:pPr>
        <w:numPr>
          <w:ilvl w:val="1"/>
          <w:numId w:val="18"/>
        </w:numPr>
        <w:pBdr>
          <w:top w:val="nil"/>
          <w:left w:val="nil"/>
          <w:bottom w:val="nil"/>
          <w:right w:val="nil"/>
          <w:between w:val="nil"/>
        </w:pBdr>
        <w:spacing w:after="0"/>
        <w:rPr>
          <w:rFonts w:ascii="Arial" w:eastAsia="Arial" w:hAnsi="Arial" w:cs="Arial"/>
          <w:color w:val="000000"/>
        </w:rPr>
      </w:pPr>
      <w:r>
        <w:rPr>
          <w:rFonts w:ascii="Arial" w:eastAsia="Arial" w:hAnsi="Arial" w:cs="Arial"/>
          <w:color w:val="000000"/>
        </w:rPr>
        <w:t>The Supplier must have security systems in place including CCTV to assure the s</w:t>
      </w:r>
      <w:r>
        <w:rPr>
          <w:rFonts w:ascii="Arial" w:eastAsia="Arial" w:hAnsi="Arial" w:cs="Arial"/>
        </w:rPr>
        <w:t>ecurity</w:t>
      </w:r>
      <w:r>
        <w:rPr>
          <w:rFonts w:ascii="Arial" w:eastAsia="Arial" w:hAnsi="Arial" w:cs="Arial"/>
          <w:color w:val="000000"/>
        </w:rPr>
        <w:t xml:space="preserve"> of items in their possession.</w:t>
      </w:r>
    </w:p>
    <w:p w14:paraId="42B55E1E" w14:textId="77777777" w:rsidR="00685D8A" w:rsidRDefault="00685D8A">
      <w:pPr>
        <w:pBdr>
          <w:top w:val="nil"/>
          <w:left w:val="nil"/>
          <w:bottom w:val="nil"/>
          <w:right w:val="nil"/>
          <w:between w:val="nil"/>
        </w:pBdr>
        <w:spacing w:after="0"/>
        <w:ind w:left="360"/>
        <w:rPr>
          <w:rFonts w:ascii="Arial" w:eastAsia="Arial" w:hAnsi="Arial" w:cs="Arial"/>
          <w:color w:val="000000"/>
        </w:rPr>
      </w:pPr>
    </w:p>
    <w:p w14:paraId="42B55E1F" w14:textId="77777777" w:rsidR="00685D8A" w:rsidRDefault="001034A4">
      <w:pPr>
        <w:numPr>
          <w:ilvl w:val="1"/>
          <w:numId w:val="18"/>
        </w:numPr>
        <w:pBdr>
          <w:top w:val="nil"/>
          <w:left w:val="nil"/>
          <w:bottom w:val="nil"/>
          <w:right w:val="nil"/>
          <w:between w:val="nil"/>
        </w:pBdr>
        <w:spacing w:after="0"/>
        <w:rPr>
          <w:rFonts w:ascii="Arial" w:eastAsia="Arial" w:hAnsi="Arial" w:cs="Arial"/>
          <w:color w:val="000000"/>
        </w:rPr>
      </w:pPr>
      <w:r>
        <w:rPr>
          <w:rFonts w:ascii="Arial" w:eastAsia="Arial" w:hAnsi="Arial" w:cs="Arial"/>
        </w:rPr>
        <w:t xml:space="preserve">The </w:t>
      </w:r>
      <w:r>
        <w:rPr>
          <w:rFonts w:ascii="Arial" w:eastAsia="Arial" w:hAnsi="Arial" w:cs="Arial"/>
          <w:color w:val="000000"/>
        </w:rPr>
        <w:t>Supplier must also have in place adequa</w:t>
      </w:r>
      <w:r>
        <w:rPr>
          <w:rFonts w:ascii="Arial" w:eastAsia="Arial" w:hAnsi="Arial" w:cs="Arial"/>
          <w:color w:val="000000"/>
        </w:rPr>
        <w:t xml:space="preserve">te insurance for the retail value of </w:t>
      </w:r>
      <w:r>
        <w:rPr>
          <w:rFonts w:ascii="Arial" w:eastAsia="Arial" w:hAnsi="Arial" w:cs="Arial"/>
        </w:rPr>
        <w:t>G</w:t>
      </w:r>
      <w:r>
        <w:rPr>
          <w:rFonts w:ascii="Arial" w:eastAsia="Arial" w:hAnsi="Arial" w:cs="Arial"/>
          <w:color w:val="000000"/>
        </w:rPr>
        <w:t xml:space="preserve">oods whilst in their possession prior to sale to cover accidental damage, theft or loss. Possession is determined by </w:t>
      </w:r>
      <w:r>
        <w:rPr>
          <w:rFonts w:ascii="Arial" w:eastAsia="Arial" w:hAnsi="Arial" w:cs="Arial"/>
        </w:rPr>
        <w:t>the Buyer</w:t>
      </w:r>
      <w:r>
        <w:rPr>
          <w:rFonts w:ascii="Arial" w:eastAsia="Arial" w:hAnsi="Arial" w:cs="Arial"/>
          <w:color w:val="000000"/>
        </w:rPr>
        <w:t xml:space="preserve"> as being from the point the Supplier uplifts the </w:t>
      </w:r>
      <w:r>
        <w:rPr>
          <w:rFonts w:ascii="Arial" w:eastAsia="Arial" w:hAnsi="Arial" w:cs="Arial"/>
        </w:rPr>
        <w:t>Goods</w:t>
      </w:r>
      <w:r>
        <w:rPr>
          <w:rFonts w:ascii="Arial" w:eastAsia="Arial" w:hAnsi="Arial" w:cs="Arial"/>
          <w:color w:val="000000"/>
        </w:rPr>
        <w:t xml:space="preserve"> up until the point the </w:t>
      </w:r>
      <w:r>
        <w:rPr>
          <w:rFonts w:ascii="Arial" w:eastAsia="Arial" w:hAnsi="Arial" w:cs="Arial"/>
        </w:rPr>
        <w:t>Goods</w:t>
      </w:r>
      <w:r>
        <w:rPr>
          <w:rFonts w:ascii="Arial" w:eastAsia="Arial" w:hAnsi="Arial" w:cs="Arial"/>
          <w:color w:val="000000"/>
        </w:rPr>
        <w:t xml:space="preserve"> are eit</w:t>
      </w:r>
      <w:r>
        <w:rPr>
          <w:rFonts w:ascii="Arial" w:eastAsia="Arial" w:hAnsi="Arial" w:cs="Arial"/>
          <w:color w:val="000000"/>
        </w:rPr>
        <w:t>her no longer in The Supplier’s possession or under The Supplier’s control.</w:t>
      </w:r>
    </w:p>
    <w:p w14:paraId="42B55E20" w14:textId="77777777" w:rsidR="00685D8A" w:rsidRDefault="00685D8A">
      <w:pPr>
        <w:pBdr>
          <w:top w:val="nil"/>
          <w:left w:val="nil"/>
          <w:bottom w:val="nil"/>
          <w:right w:val="nil"/>
          <w:between w:val="nil"/>
        </w:pBdr>
        <w:spacing w:after="0"/>
        <w:ind w:left="360"/>
        <w:rPr>
          <w:rFonts w:ascii="Arial" w:eastAsia="Arial" w:hAnsi="Arial" w:cs="Arial"/>
          <w:color w:val="000000"/>
        </w:rPr>
      </w:pPr>
    </w:p>
    <w:p w14:paraId="42B55E21" w14:textId="77777777" w:rsidR="00685D8A" w:rsidRDefault="001034A4">
      <w:pPr>
        <w:numPr>
          <w:ilvl w:val="0"/>
          <w:numId w:val="18"/>
        </w:numPr>
        <w:pBdr>
          <w:top w:val="nil"/>
          <w:left w:val="nil"/>
          <w:bottom w:val="nil"/>
          <w:right w:val="nil"/>
          <w:between w:val="nil"/>
        </w:pBdr>
        <w:spacing w:after="0"/>
        <w:rPr>
          <w:rFonts w:ascii="Arial" w:eastAsia="Arial" w:hAnsi="Arial" w:cs="Arial"/>
          <w:b/>
          <w:color w:val="000000"/>
        </w:rPr>
      </w:pPr>
      <w:r>
        <w:rPr>
          <w:rFonts w:ascii="Arial" w:eastAsia="Arial" w:hAnsi="Arial" w:cs="Arial"/>
          <w:b/>
          <w:color w:val="000000"/>
        </w:rPr>
        <w:t xml:space="preserve">Returning the </w:t>
      </w:r>
      <w:r>
        <w:rPr>
          <w:rFonts w:ascii="Arial" w:eastAsia="Arial" w:hAnsi="Arial" w:cs="Arial"/>
          <w:b/>
        </w:rPr>
        <w:t>Customer</w:t>
      </w:r>
      <w:r>
        <w:rPr>
          <w:rFonts w:ascii="Arial" w:eastAsia="Arial" w:hAnsi="Arial" w:cs="Arial"/>
          <w:b/>
          <w:color w:val="000000"/>
        </w:rPr>
        <w:t>’s Goods</w:t>
      </w:r>
    </w:p>
    <w:p w14:paraId="42B55E22" w14:textId="77777777" w:rsidR="00685D8A" w:rsidRDefault="00685D8A">
      <w:pPr>
        <w:pBdr>
          <w:top w:val="nil"/>
          <w:left w:val="nil"/>
          <w:bottom w:val="nil"/>
          <w:right w:val="nil"/>
          <w:between w:val="nil"/>
        </w:pBdr>
        <w:spacing w:after="0"/>
        <w:ind w:left="360"/>
        <w:rPr>
          <w:rFonts w:ascii="Arial" w:eastAsia="Arial" w:hAnsi="Arial" w:cs="Arial"/>
          <w:b/>
          <w:color w:val="000000"/>
        </w:rPr>
      </w:pPr>
    </w:p>
    <w:p w14:paraId="42B55E23" w14:textId="77777777" w:rsidR="00685D8A" w:rsidRDefault="001034A4">
      <w:pPr>
        <w:numPr>
          <w:ilvl w:val="1"/>
          <w:numId w:val="18"/>
        </w:numPr>
        <w:pBdr>
          <w:top w:val="nil"/>
          <w:left w:val="nil"/>
          <w:bottom w:val="nil"/>
          <w:right w:val="nil"/>
          <w:between w:val="nil"/>
        </w:pBdr>
        <w:spacing w:after="0"/>
        <w:rPr>
          <w:rFonts w:ascii="Arial" w:eastAsia="Arial" w:hAnsi="Arial" w:cs="Arial"/>
          <w:color w:val="000000"/>
        </w:rPr>
      </w:pPr>
      <w:r>
        <w:rPr>
          <w:rFonts w:ascii="Arial" w:eastAsia="Arial" w:hAnsi="Arial" w:cs="Arial"/>
          <w:color w:val="000000"/>
        </w:rPr>
        <w:t xml:space="preserve">Where the </w:t>
      </w:r>
      <w:r>
        <w:rPr>
          <w:rFonts w:ascii="Arial" w:eastAsia="Arial" w:hAnsi="Arial" w:cs="Arial"/>
        </w:rPr>
        <w:t>G</w:t>
      </w:r>
      <w:r>
        <w:rPr>
          <w:rFonts w:ascii="Arial" w:eastAsia="Arial" w:hAnsi="Arial" w:cs="Arial"/>
          <w:color w:val="000000"/>
        </w:rPr>
        <w:t xml:space="preserve">oods have been removed from the </w:t>
      </w:r>
      <w:r>
        <w:rPr>
          <w:rFonts w:ascii="Arial" w:eastAsia="Arial" w:hAnsi="Arial" w:cs="Arial"/>
        </w:rPr>
        <w:t>Customer</w:t>
      </w:r>
      <w:r>
        <w:rPr>
          <w:rFonts w:ascii="Arial" w:eastAsia="Arial" w:hAnsi="Arial" w:cs="Arial"/>
          <w:color w:val="000000"/>
        </w:rPr>
        <w:t xml:space="preserve">’s premises before payment is made and a payment is subsequently made, and the action was legally sound, it is the </w:t>
      </w:r>
      <w:r>
        <w:rPr>
          <w:rFonts w:ascii="Arial" w:eastAsia="Arial" w:hAnsi="Arial" w:cs="Arial"/>
        </w:rPr>
        <w:t>Customer</w:t>
      </w:r>
      <w:r>
        <w:rPr>
          <w:rFonts w:ascii="Arial" w:eastAsia="Arial" w:hAnsi="Arial" w:cs="Arial"/>
          <w:color w:val="000000"/>
        </w:rPr>
        <w:t xml:space="preserve">’s responsibility to recover and transport the </w:t>
      </w:r>
      <w:r>
        <w:rPr>
          <w:rFonts w:ascii="Arial" w:eastAsia="Arial" w:hAnsi="Arial" w:cs="Arial"/>
        </w:rPr>
        <w:t>Goods</w:t>
      </w:r>
      <w:r>
        <w:rPr>
          <w:rFonts w:ascii="Arial" w:eastAsia="Arial" w:hAnsi="Arial" w:cs="Arial"/>
          <w:color w:val="000000"/>
        </w:rPr>
        <w:t xml:space="preserve"> back to their premises.</w:t>
      </w:r>
    </w:p>
    <w:p w14:paraId="42B55E24" w14:textId="77777777" w:rsidR="00685D8A" w:rsidRDefault="00685D8A">
      <w:pPr>
        <w:pBdr>
          <w:top w:val="nil"/>
          <w:left w:val="nil"/>
          <w:bottom w:val="nil"/>
          <w:right w:val="nil"/>
          <w:between w:val="nil"/>
        </w:pBdr>
        <w:spacing w:after="0"/>
        <w:ind w:left="360"/>
        <w:rPr>
          <w:rFonts w:ascii="Arial" w:eastAsia="Arial" w:hAnsi="Arial" w:cs="Arial"/>
          <w:color w:val="000000"/>
        </w:rPr>
      </w:pPr>
    </w:p>
    <w:p w14:paraId="42B55E25" w14:textId="77777777" w:rsidR="00685D8A" w:rsidRDefault="00685D8A">
      <w:pPr>
        <w:pBdr>
          <w:top w:val="nil"/>
          <w:left w:val="nil"/>
          <w:bottom w:val="nil"/>
          <w:right w:val="nil"/>
          <w:between w:val="nil"/>
        </w:pBdr>
        <w:spacing w:after="0"/>
        <w:ind w:left="360"/>
        <w:rPr>
          <w:rFonts w:ascii="Arial" w:eastAsia="Arial" w:hAnsi="Arial" w:cs="Arial"/>
          <w:color w:val="000000"/>
        </w:rPr>
      </w:pPr>
    </w:p>
    <w:p w14:paraId="42B55E26" w14:textId="77777777" w:rsidR="00685D8A" w:rsidRDefault="001034A4">
      <w:pPr>
        <w:numPr>
          <w:ilvl w:val="0"/>
          <w:numId w:val="18"/>
        </w:numPr>
        <w:pBdr>
          <w:top w:val="nil"/>
          <w:left w:val="nil"/>
          <w:bottom w:val="nil"/>
          <w:right w:val="nil"/>
          <w:between w:val="nil"/>
        </w:pBdr>
        <w:spacing w:after="0"/>
        <w:rPr>
          <w:rFonts w:ascii="Arial" w:eastAsia="Arial" w:hAnsi="Arial" w:cs="Arial"/>
          <w:b/>
          <w:color w:val="000000"/>
        </w:rPr>
      </w:pPr>
      <w:r>
        <w:rPr>
          <w:rFonts w:ascii="Arial" w:eastAsia="Arial" w:hAnsi="Arial" w:cs="Arial"/>
          <w:b/>
          <w:color w:val="000000"/>
        </w:rPr>
        <w:t>Sale - Auction Planning and Advertising URN 8.0f</w:t>
      </w:r>
    </w:p>
    <w:p w14:paraId="42B55E27" w14:textId="77777777" w:rsidR="00685D8A" w:rsidRDefault="00685D8A">
      <w:pPr>
        <w:pBdr>
          <w:top w:val="nil"/>
          <w:left w:val="nil"/>
          <w:bottom w:val="nil"/>
          <w:right w:val="nil"/>
          <w:between w:val="nil"/>
        </w:pBdr>
        <w:spacing w:after="0"/>
        <w:ind w:left="360"/>
        <w:rPr>
          <w:rFonts w:ascii="Arial" w:eastAsia="Arial" w:hAnsi="Arial" w:cs="Arial"/>
          <w:b/>
          <w:color w:val="000000"/>
        </w:rPr>
      </w:pPr>
    </w:p>
    <w:p w14:paraId="42B55E28" w14:textId="77777777" w:rsidR="00685D8A" w:rsidRDefault="001034A4">
      <w:pPr>
        <w:numPr>
          <w:ilvl w:val="1"/>
          <w:numId w:val="18"/>
        </w:numPr>
        <w:pBdr>
          <w:top w:val="nil"/>
          <w:left w:val="nil"/>
          <w:bottom w:val="nil"/>
          <w:right w:val="nil"/>
          <w:between w:val="nil"/>
        </w:pBdr>
        <w:spacing w:after="0"/>
        <w:rPr>
          <w:rFonts w:ascii="Arial" w:eastAsia="Arial" w:hAnsi="Arial" w:cs="Arial"/>
          <w:color w:val="000000"/>
        </w:rPr>
      </w:pPr>
      <w:r>
        <w:rPr>
          <w:rFonts w:ascii="Arial" w:eastAsia="Arial" w:hAnsi="Arial" w:cs="Arial"/>
          <w:color w:val="000000"/>
        </w:rPr>
        <w:t xml:space="preserve">The </w:t>
      </w:r>
      <w:r>
        <w:rPr>
          <w:rFonts w:ascii="Arial" w:eastAsia="Arial" w:hAnsi="Arial" w:cs="Arial"/>
          <w:color w:val="000000"/>
        </w:rPr>
        <w:t>Supplier must ensure that,</w:t>
      </w:r>
    </w:p>
    <w:p w14:paraId="42B55E29" w14:textId="77777777" w:rsidR="00685D8A" w:rsidRDefault="00685D8A">
      <w:pPr>
        <w:pBdr>
          <w:top w:val="nil"/>
          <w:left w:val="nil"/>
          <w:bottom w:val="nil"/>
          <w:right w:val="nil"/>
          <w:between w:val="nil"/>
        </w:pBdr>
        <w:spacing w:after="0"/>
        <w:ind w:left="360"/>
        <w:rPr>
          <w:rFonts w:ascii="Arial" w:eastAsia="Arial" w:hAnsi="Arial" w:cs="Arial"/>
          <w:color w:val="000000"/>
        </w:rPr>
      </w:pPr>
    </w:p>
    <w:p w14:paraId="42B55E2A" w14:textId="77777777" w:rsidR="00685D8A" w:rsidRDefault="001034A4">
      <w:pPr>
        <w:numPr>
          <w:ilvl w:val="0"/>
          <w:numId w:val="6"/>
        </w:numPr>
        <w:pBdr>
          <w:top w:val="nil"/>
          <w:left w:val="nil"/>
          <w:bottom w:val="nil"/>
          <w:right w:val="nil"/>
          <w:between w:val="nil"/>
        </w:pBdr>
        <w:spacing w:after="0"/>
        <w:rPr>
          <w:rFonts w:ascii="Arial" w:eastAsia="Arial" w:hAnsi="Arial" w:cs="Arial"/>
          <w:color w:val="000000"/>
        </w:rPr>
      </w:pPr>
      <w:r>
        <w:rPr>
          <w:rFonts w:ascii="Arial" w:eastAsia="Arial" w:hAnsi="Arial" w:cs="Arial"/>
          <w:color w:val="000000"/>
        </w:rPr>
        <w:t>items will be included into auctions in which there will be maximum interest;</w:t>
      </w:r>
    </w:p>
    <w:p w14:paraId="42B55E2B" w14:textId="77777777" w:rsidR="00685D8A" w:rsidRDefault="001034A4">
      <w:pPr>
        <w:numPr>
          <w:ilvl w:val="0"/>
          <w:numId w:val="6"/>
        </w:numPr>
        <w:pBdr>
          <w:top w:val="nil"/>
          <w:left w:val="nil"/>
          <w:bottom w:val="nil"/>
          <w:right w:val="nil"/>
          <w:between w:val="nil"/>
        </w:pBdr>
        <w:spacing w:after="0"/>
        <w:rPr>
          <w:rFonts w:ascii="Arial" w:eastAsia="Arial" w:hAnsi="Arial" w:cs="Arial"/>
          <w:color w:val="000000"/>
        </w:rPr>
      </w:pPr>
      <w:r>
        <w:rPr>
          <w:rFonts w:ascii="Arial" w:eastAsia="Arial" w:hAnsi="Arial" w:cs="Arial"/>
          <w:color w:val="000000"/>
        </w:rPr>
        <w:t xml:space="preserve">catalogues and auctions are marketed to generate the required levels of interest so as to ensure the best level of return is obtained for </w:t>
      </w:r>
      <w:r>
        <w:rPr>
          <w:rFonts w:ascii="Arial" w:eastAsia="Arial" w:hAnsi="Arial" w:cs="Arial"/>
        </w:rPr>
        <w:t>the Buyer</w:t>
      </w:r>
      <w:r>
        <w:rPr>
          <w:rFonts w:ascii="Arial" w:eastAsia="Arial" w:hAnsi="Arial" w:cs="Arial"/>
          <w:color w:val="000000"/>
        </w:rPr>
        <w:t>.</w:t>
      </w:r>
    </w:p>
    <w:p w14:paraId="42B55E2C" w14:textId="77777777" w:rsidR="00685D8A" w:rsidRDefault="00685D8A">
      <w:pPr>
        <w:pBdr>
          <w:top w:val="nil"/>
          <w:left w:val="nil"/>
          <w:bottom w:val="nil"/>
          <w:right w:val="nil"/>
          <w:between w:val="nil"/>
        </w:pBdr>
        <w:spacing w:after="0"/>
        <w:ind w:left="720"/>
        <w:rPr>
          <w:rFonts w:ascii="Arial" w:eastAsia="Arial" w:hAnsi="Arial" w:cs="Arial"/>
          <w:color w:val="000000"/>
        </w:rPr>
      </w:pPr>
    </w:p>
    <w:p w14:paraId="42B55E2D" w14:textId="77777777" w:rsidR="00685D8A" w:rsidRDefault="001034A4">
      <w:pPr>
        <w:numPr>
          <w:ilvl w:val="1"/>
          <w:numId w:val="18"/>
        </w:numPr>
        <w:pBdr>
          <w:top w:val="nil"/>
          <w:left w:val="nil"/>
          <w:bottom w:val="nil"/>
          <w:right w:val="nil"/>
          <w:between w:val="nil"/>
        </w:pBdr>
        <w:spacing w:after="0"/>
        <w:rPr>
          <w:rFonts w:ascii="Arial" w:eastAsia="Arial" w:hAnsi="Arial" w:cs="Arial"/>
          <w:color w:val="000000"/>
        </w:rPr>
      </w:pPr>
      <w:r>
        <w:rPr>
          <w:rFonts w:ascii="Arial" w:eastAsia="Arial" w:hAnsi="Arial" w:cs="Arial"/>
          <w:color w:val="000000"/>
        </w:rPr>
        <w:t xml:space="preserve">Unless specified by the Buyer within their </w:t>
      </w:r>
      <w:r>
        <w:rPr>
          <w:rFonts w:ascii="Arial" w:eastAsia="Arial" w:hAnsi="Arial" w:cs="Arial"/>
        </w:rPr>
        <w:t>Call-off Contract</w:t>
      </w:r>
      <w:r>
        <w:rPr>
          <w:rFonts w:ascii="Arial" w:eastAsia="Arial" w:hAnsi="Arial" w:cs="Arial"/>
          <w:color w:val="000000"/>
        </w:rPr>
        <w:t xml:space="preserve">, </w:t>
      </w:r>
      <w:r>
        <w:rPr>
          <w:rFonts w:ascii="Arial" w:eastAsia="Arial" w:hAnsi="Arial" w:cs="Arial"/>
        </w:rPr>
        <w:t>the Buyer</w:t>
      </w:r>
      <w:r>
        <w:rPr>
          <w:rFonts w:ascii="Arial" w:eastAsia="Arial" w:hAnsi="Arial" w:cs="Arial"/>
          <w:color w:val="000000"/>
        </w:rPr>
        <w:t xml:space="preserve"> requires that all </w:t>
      </w:r>
      <w:r>
        <w:rPr>
          <w:rFonts w:ascii="Arial" w:eastAsia="Arial" w:hAnsi="Arial" w:cs="Arial"/>
        </w:rPr>
        <w:t>Goods</w:t>
      </w:r>
      <w:r>
        <w:rPr>
          <w:rFonts w:ascii="Arial" w:eastAsia="Arial" w:hAnsi="Arial" w:cs="Arial"/>
          <w:color w:val="000000"/>
        </w:rPr>
        <w:t xml:space="preserve"> shall be sold at public auction, this is taken to include either saleroom or internet, unless otherwise agreed with </w:t>
      </w:r>
      <w:r>
        <w:rPr>
          <w:rFonts w:ascii="Arial" w:eastAsia="Arial" w:hAnsi="Arial" w:cs="Arial"/>
        </w:rPr>
        <w:t>the Buyer</w:t>
      </w:r>
      <w:r>
        <w:rPr>
          <w:rFonts w:ascii="Arial" w:eastAsia="Arial" w:hAnsi="Arial" w:cs="Arial"/>
          <w:color w:val="000000"/>
        </w:rPr>
        <w:t>, and courts as appropriate</w:t>
      </w:r>
    </w:p>
    <w:p w14:paraId="42B55E2E" w14:textId="77777777" w:rsidR="00685D8A" w:rsidRDefault="00685D8A">
      <w:pPr>
        <w:pBdr>
          <w:top w:val="nil"/>
          <w:left w:val="nil"/>
          <w:bottom w:val="nil"/>
          <w:right w:val="nil"/>
          <w:between w:val="nil"/>
        </w:pBdr>
        <w:spacing w:after="0"/>
        <w:ind w:left="360"/>
        <w:rPr>
          <w:rFonts w:ascii="Arial" w:eastAsia="Arial" w:hAnsi="Arial" w:cs="Arial"/>
          <w:color w:val="000000"/>
        </w:rPr>
      </w:pPr>
    </w:p>
    <w:p w14:paraId="42B55E2F" w14:textId="77777777" w:rsidR="00685D8A" w:rsidRDefault="001034A4">
      <w:pPr>
        <w:numPr>
          <w:ilvl w:val="1"/>
          <w:numId w:val="18"/>
        </w:numPr>
        <w:pBdr>
          <w:top w:val="nil"/>
          <w:left w:val="nil"/>
          <w:bottom w:val="nil"/>
          <w:right w:val="nil"/>
          <w:between w:val="nil"/>
        </w:pBdr>
        <w:spacing w:after="0"/>
        <w:rPr>
          <w:rFonts w:ascii="Arial" w:eastAsia="Arial" w:hAnsi="Arial" w:cs="Arial"/>
          <w:color w:val="000000"/>
        </w:rPr>
      </w:pPr>
      <w:r>
        <w:rPr>
          <w:rFonts w:ascii="Arial" w:eastAsia="Arial" w:hAnsi="Arial" w:cs="Arial"/>
          <w:color w:val="000000"/>
        </w:rPr>
        <w:lastRenderedPageBreak/>
        <w:t>Suppli</w:t>
      </w:r>
      <w:r>
        <w:rPr>
          <w:rFonts w:ascii="Arial" w:eastAsia="Arial" w:hAnsi="Arial" w:cs="Arial"/>
          <w:color w:val="000000"/>
        </w:rPr>
        <w:t xml:space="preserve">ers must retain market awareness and be able to advise </w:t>
      </w:r>
      <w:r>
        <w:rPr>
          <w:rFonts w:ascii="Arial" w:eastAsia="Arial" w:hAnsi="Arial" w:cs="Arial"/>
        </w:rPr>
        <w:t>the Buyer</w:t>
      </w:r>
      <w:r>
        <w:rPr>
          <w:rFonts w:ascii="Arial" w:eastAsia="Arial" w:hAnsi="Arial" w:cs="Arial"/>
          <w:color w:val="000000"/>
        </w:rPr>
        <w:t xml:space="preserve"> on the most appropriate times and types of auctions that should be used for the sale of items so as to ensure the maximum return.</w:t>
      </w:r>
    </w:p>
    <w:p w14:paraId="42B55E30" w14:textId="77777777" w:rsidR="00685D8A" w:rsidRDefault="00685D8A">
      <w:pPr>
        <w:pBdr>
          <w:top w:val="nil"/>
          <w:left w:val="nil"/>
          <w:bottom w:val="nil"/>
          <w:right w:val="nil"/>
          <w:between w:val="nil"/>
        </w:pBdr>
        <w:spacing w:after="0"/>
        <w:ind w:left="720"/>
        <w:rPr>
          <w:rFonts w:ascii="Arial" w:eastAsia="Arial" w:hAnsi="Arial" w:cs="Arial"/>
          <w:color w:val="000000"/>
        </w:rPr>
      </w:pPr>
    </w:p>
    <w:p w14:paraId="42B55E31" w14:textId="77777777" w:rsidR="00685D8A" w:rsidRDefault="001034A4">
      <w:pPr>
        <w:numPr>
          <w:ilvl w:val="1"/>
          <w:numId w:val="18"/>
        </w:numPr>
        <w:pBdr>
          <w:top w:val="nil"/>
          <w:left w:val="nil"/>
          <w:bottom w:val="nil"/>
          <w:right w:val="nil"/>
          <w:between w:val="nil"/>
        </w:pBdr>
        <w:spacing w:after="0"/>
        <w:rPr>
          <w:rFonts w:ascii="Arial" w:eastAsia="Arial" w:hAnsi="Arial" w:cs="Arial"/>
          <w:color w:val="000000"/>
        </w:rPr>
      </w:pPr>
      <w:r>
        <w:rPr>
          <w:rFonts w:ascii="Arial" w:eastAsia="Arial" w:hAnsi="Arial" w:cs="Arial"/>
          <w:color w:val="000000"/>
        </w:rPr>
        <w:t xml:space="preserve">Suppliers </w:t>
      </w:r>
      <w:r>
        <w:rPr>
          <w:rFonts w:ascii="Arial" w:eastAsia="Arial" w:hAnsi="Arial" w:cs="Arial"/>
        </w:rPr>
        <w:t>shall utilise</w:t>
      </w:r>
      <w:r>
        <w:rPr>
          <w:rFonts w:ascii="Arial" w:eastAsia="Arial" w:hAnsi="Arial" w:cs="Arial"/>
          <w:color w:val="000000"/>
        </w:rPr>
        <w:t xml:space="preserve"> </w:t>
      </w:r>
      <w:r>
        <w:rPr>
          <w:rFonts w:ascii="Arial" w:eastAsia="Arial" w:hAnsi="Arial" w:cs="Arial"/>
        </w:rPr>
        <w:t>S</w:t>
      </w:r>
      <w:r>
        <w:rPr>
          <w:rFonts w:ascii="Arial" w:eastAsia="Arial" w:hAnsi="Arial" w:cs="Arial"/>
          <w:color w:val="000000"/>
        </w:rPr>
        <w:t xml:space="preserve">pecialist </w:t>
      </w:r>
      <w:r>
        <w:rPr>
          <w:rFonts w:ascii="Arial" w:eastAsia="Arial" w:hAnsi="Arial" w:cs="Arial"/>
        </w:rPr>
        <w:t>A</w:t>
      </w:r>
      <w:r>
        <w:rPr>
          <w:rFonts w:ascii="Arial" w:eastAsia="Arial" w:hAnsi="Arial" w:cs="Arial"/>
          <w:color w:val="000000"/>
        </w:rPr>
        <w:t>uctions</w:t>
      </w:r>
      <w:r>
        <w:rPr>
          <w:rFonts w:ascii="Arial" w:eastAsia="Arial" w:hAnsi="Arial" w:cs="Arial"/>
          <w:color w:val="000000"/>
        </w:rPr>
        <w:t xml:space="preserve"> where this is deemed by</w:t>
      </w:r>
      <w:r>
        <w:rPr>
          <w:rFonts w:ascii="Arial" w:eastAsia="Arial" w:hAnsi="Arial" w:cs="Arial"/>
        </w:rPr>
        <w:t xml:space="preserve"> the Buyer </w:t>
      </w:r>
      <w:r>
        <w:rPr>
          <w:rFonts w:ascii="Arial" w:eastAsia="Arial" w:hAnsi="Arial" w:cs="Arial"/>
          <w:color w:val="000000"/>
        </w:rPr>
        <w:t>to be the most appropriate method of sale for specialist items.</w:t>
      </w:r>
      <w:r>
        <w:rPr>
          <w:rFonts w:ascii="Arial" w:eastAsia="Arial" w:hAnsi="Arial" w:cs="Arial"/>
        </w:rPr>
        <w:t xml:space="preserve"> </w:t>
      </w:r>
    </w:p>
    <w:p w14:paraId="42B55E32" w14:textId="77777777" w:rsidR="00685D8A" w:rsidRDefault="00685D8A">
      <w:pPr>
        <w:pBdr>
          <w:top w:val="nil"/>
          <w:left w:val="nil"/>
          <w:bottom w:val="nil"/>
          <w:right w:val="nil"/>
          <w:between w:val="nil"/>
        </w:pBdr>
        <w:spacing w:after="0"/>
        <w:ind w:left="720"/>
        <w:rPr>
          <w:rFonts w:ascii="Arial" w:eastAsia="Arial" w:hAnsi="Arial" w:cs="Arial"/>
          <w:color w:val="000000"/>
        </w:rPr>
      </w:pPr>
    </w:p>
    <w:p w14:paraId="42B55E33" w14:textId="77777777" w:rsidR="00685D8A" w:rsidRDefault="001034A4">
      <w:pPr>
        <w:numPr>
          <w:ilvl w:val="1"/>
          <w:numId w:val="18"/>
        </w:numPr>
        <w:pBdr>
          <w:top w:val="nil"/>
          <w:left w:val="nil"/>
          <w:bottom w:val="nil"/>
          <w:right w:val="nil"/>
          <w:between w:val="nil"/>
        </w:pBdr>
        <w:spacing w:after="0"/>
        <w:rPr>
          <w:rFonts w:ascii="Arial" w:eastAsia="Arial" w:hAnsi="Arial" w:cs="Arial"/>
          <w:color w:val="000000"/>
        </w:rPr>
      </w:pPr>
      <w:r>
        <w:rPr>
          <w:rFonts w:ascii="Arial" w:eastAsia="Arial" w:hAnsi="Arial" w:cs="Arial"/>
          <w:color w:val="000000"/>
        </w:rPr>
        <w:t xml:space="preserve">Where </w:t>
      </w:r>
      <w:r>
        <w:rPr>
          <w:rFonts w:ascii="Arial" w:eastAsia="Arial" w:hAnsi="Arial" w:cs="Arial"/>
        </w:rPr>
        <w:t>S</w:t>
      </w:r>
      <w:r>
        <w:rPr>
          <w:rFonts w:ascii="Arial" w:eastAsia="Arial" w:hAnsi="Arial" w:cs="Arial"/>
          <w:color w:val="000000"/>
        </w:rPr>
        <w:t xml:space="preserve">pecialist </w:t>
      </w:r>
      <w:r>
        <w:rPr>
          <w:rFonts w:ascii="Arial" w:eastAsia="Arial" w:hAnsi="Arial" w:cs="Arial"/>
        </w:rPr>
        <w:t>A</w:t>
      </w:r>
      <w:r>
        <w:rPr>
          <w:rFonts w:ascii="Arial" w:eastAsia="Arial" w:hAnsi="Arial" w:cs="Arial"/>
          <w:color w:val="000000"/>
        </w:rPr>
        <w:t xml:space="preserve">uction sales are used, the Supplier will be required to manage the process on behalf of </w:t>
      </w:r>
      <w:r>
        <w:rPr>
          <w:rFonts w:ascii="Arial" w:eastAsia="Arial" w:hAnsi="Arial" w:cs="Arial"/>
        </w:rPr>
        <w:t>the Buyer</w:t>
      </w:r>
      <w:r>
        <w:rPr>
          <w:rFonts w:ascii="Arial" w:eastAsia="Arial" w:hAnsi="Arial" w:cs="Arial"/>
          <w:color w:val="000000"/>
        </w:rPr>
        <w:t xml:space="preserve"> so as to ensure that any commission or costs incurred in the sale can be deemed to be cost effective.  </w:t>
      </w:r>
    </w:p>
    <w:p w14:paraId="42B55E34" w14:textId="77777777" w:rsidR="00685D8A" w:rsidRDefault="00685D8A">
      <w:pPr>
        <w:pBdr>
          <w:top w:val="nil"/>
          <w:left w:val="nil"/>
          <w:bottom w:val="nil"/>
          <w:right w:val="nil"/>
          <w:between w:val="nil"/>
        </w:pBdr>
        <w:spacing w:after="0"/>
        <w:ind w:left="360"/>
        <w:rPr>
          <w:rFonts w:ascii="Arial" w:eastAsia="Arial" w:hAnsi="Arial" w:cs="Arial"/>
          <w:color w:val="000000"/>
        </w:rPr>
      </w:pPr>
    </w:p>
    <w:p w14:paraId="42B55E35" w14:textId="77777777" w:rsidR="00685D8A" w:rsidRDefault="001034A4">
      <w:pPr>
        <w:numPr>
          <w:ilvl w:val="1"/>
          <w:numId w:val="18"/>
        </w:numPr>
        <w:pBdr>
          <w:top w:val="nil"/>
          <w:left w:val="nil"/>
          <w:bottom w:val="nil"/>
          <w:right w:val="nil"/>
          <w:between w:val="nil"/>
        </w:pBdr>
        <w:spacing w:after="0"/>
        <w:rPr>
          <w:rFonts w:ascii="Arial" w:eastAsia="Arial" w:hAnsi="Arial" w:cs="Arial"/>
          <w:color w:val="000000"/>
        </w:rPr>
      </w:pPr>
      <w:r>
        <w:rPr>
          <w:rFonts w:ascii="Arial" w:eastAsia="Arial" w:hAnsi="Arial" w:cs="Arial"/>
          <w:color w:val="000000"/>
        </w:rPr>
        <w:t xml:space="preserve">The Supplier must ensure that potential bidders are allowed access to view and collect the </w:t>
      </w:r>
      <w:r>
        <w:rPr>
          <w:rFonts w:ascii="Arial" w:eastAsia="Arial" w:hAnsi="Arial" w:cs="Arial"/>
        </w:rPr>
        <w:t>G</w:t>
      </w:r>
      <w:r>
        <w:rPr>
          <w:rFonts w:ascii="Arial" w:eastAsia="Arial" w:hAnsi="Arial" w:cs="Arial"/>
          <w:color w:val="000000"/>
        </w:rPr>
        <w:t xml:space="preserve">oods and that all </w:t>
      </w:r>
      <w:r>
        <w:rPr>
          <w:rFonts w:ascii="Arial" w:eastAsia="Arial" w:hAnsi="Arial" w:cs="Arial"/>
        </w:rPr>
        <w:t>h</w:t>
      </w:r>
      <w:r>
        <w:rPr>
          <w:rFonts w:ascii="Arial" w:eastAsia="Arial" w:hAnsi="Arial" w:cs="Arial"/>
          <w:color w:val="000000"/>
        </w:rPr>
        <w:t xml:space="preserve">ealth &amp; </w:t>
      </w:r>
      <w:r>
        <w:rPr>
          <w:rFonts w:ascii="Arial" w:eastAsia="Arial" w:hAnsi="Arial" w:cs="Arial"/>
        </w:rPr>
        <w:t>s</w:t>
      </w:r>
      <w:r>
        <w:rPr>
          <w:rFonts w:ascii="Arial" w:eastAsia="Arial" w:hAnsi="Arial" w:cs="Arial"/>
          <w:color w:val="000000"/>
        </w:rPr>
        <w:t xml:space="preserve">afety and </w:t>
      </w:r>
      <w:r>
        <w:rPr>
          <w:rFonts w:ascii="Arial" w:eastAsia="Arial" w:hAnsi="Arial" w:cs="Arial"/>
        </w:rPr>
        <w:t>i</w:t>
      </w:r>
      <w:r>
        <w:rPr>
          <w:rFonts w:ascii="Arial" w:eastAsia="Arial" w:hAnsi="Arial" w:cs="Arial"/>
          <w:color w:val="000000"/>
        </w:rPr>
        <w:t>nsurance requiremen</w:t>
      </w:r>
      <w:r>
        <w:rPr>
          <w:rFonts w:ascii="Arial" w:eastAsia="Arial" w:hAnsi="Arial" w:cs="Arial"/>
          <w:color w:val="000000"/>
        </w:rPr>
        <w:t>ts as defined by the Buyer w</w:t>
      </w:r>
      <w:r>
        <w:rPr>
          <w:rFonts w:ascii="Arial" w:eastAsia="Arial" w:hAnsi="Arial" w:cs="Arial"/>
        </w:rPr>
        <w:t xml:space="preserve">ithin their Call-off Contract </w:t>
      </w:r>
      <w:r>
        <w:rPr>
          <w:rFonts w:ascii="Arial" w:eastAsia="Arial" w:hAnsi="Arial" w:cs="Arial"/>
          <w:color w:val="000000"/>
        </w:rPr>
        <w:t>are adhered to.</w:t>
      </w:r>
    </w:p>
    <w:p w14:paraId="42B55E36" w14:textId="77777777" w:rsidR="00685D8A" w:rsidRDefault="00685D8A">
      <w:pPr>
        <w:pBdr>
          <w:top w:val="nil"/>
          <w:left w:val="nil"/>
          <w:bottom w:val="nil"/>
          <w:right w:val="nil"/>
          <w:between w:val="nil"/>
        </w:pBdr>
        <w:spacing w:after="0"/>
        <w:ind w:left="360"/>
        <w:rPr>
          <w:rFonts w:ascii="Arial" w:eastAsia="Arial" w:hAnsi="Arial" w:cs="Arial"/>
          <w:color w:val="000000"/>
        </w:rPr>
      </w:pPr>
    </w:p>
    <w:p w14:paraId="42B55E37" w14:textId="77777777" w:rsidR="00685D8A" w:rsidRDefault="001034A4">
      <w:pPr>
        <w:numPr>
          <w:ilvl w:val="1"/>
          <w:numId w:val="18"/>
        </w:numPr>
        <w:pBdr>
          <w:top w:val="nil"/>
          <w:left w:val="nil"/>
          <w:bottom w:val="nil"/>
          <w:right w:val="nil"/>
          <w:between w:val="nil"/>
        </w:pBdr>
        <w:spacing w:after="0"/>
        <w:rPr>
          <w:rFonts w:ascii="Arial" w:eastAsia="Arial" w:hAnsi="Arial" w:cs="Arial"/>
          <w:color w:val="000000"/>
        </w:rPr>
      </w:pPr>
      <w:r>
        <w:rPr>
          <w:rFonts w:ascii="Arial" w:eastAsia="Arial" w:hAnsi="Arial" w:cs="Arial"/>
          <w:color w:val="000000"/>
        </w:rPr>
        <w:t xml:space="preserve">The Supplier will be required to make use of all options, including the </w:t>
      </w:r>
      <w:r>
        <w:rPr>
          <w:rFonts w:ascii="Arial" w:eastAsia="Arial" w:hAnsi="Arial" w:cs="Arial"/>
        </w:rPr>
        <w:t>i</w:t>
      </w:r>
      <w:r>
        <w:rPr>
          <w:rFonts w:ascii="Arial" w:eastAsia="Arial" w:hAnsi="Arial" w:cs="Arial"/>
          <w:color w:val="000000"/>
        </w:rPr>
        <w:t xml:space="preserve">nternet and specialist publications to advertise and illustrate the </w:t>
      </w:r>
      <w:r>
        <w:rPr>
          <w:rFonts w:ascii="Arial" w:eastAsia="Arial" w:hAnsi="Arial" w:cs="Arial"/>
        </w:rPr>
        <w:t>Goods</w:t>
      </w:r>
      <w:r>
        <w:rPr>
          <w:rFonts w:ascii="Arial" w:eastAsia="Arial" w:hAnsi="Arial" w:cs="Arial"/>
          <w:color w:val="000000"/>
        </w:rPr>
        <w:t xml:space="preserve"> to best advantage to maximise the </w:t>
      </w:r>
      <w:r>
        <w:rPr>
          <w:rFonts w:ascii="Arial" w:eastAsia="Arial" w:hAnsi="Arial" w:cs="Arial"/>
          <w:color w:val="000000"/>
        </w:rPr>
        <w:t>sale value. This is particularly relevant where realisations are improved by viewing articles in an assembled condition.</w:t>
      </w:r>
    </w:p>
    <w:p w14:paraId="42B55E38" w14:textId="77777777" w:rsidR="00685D8A" w:rsidRDefault="00685D8A">
      <w:pPr>
        <w:pBdr>
          <w:top w:val="nil"/>
          <w:left w:val="nil"/>
          <w:bottom w:val="nil"/>
          <w:right w:val="nil"/>
          <w:between w:val="nil"/>
        </w:pBdr>
        <w:spacing w:after="0"/>
        <w:ind w:left="360"/>
        <w:rPr>
          <w:rFonts w:ascii="Arial" w:eastAsia="Arial" w:hAnsi="Arial" w:cs="Arial"/>
          <w:color w:val="000000"/>
        </w:rPr>
      </w:pPr>
    </w:p>
    <w:p w14:paraId="42B55E39" w14:textId="77777777" w:rsidR="00685D8A" w:rsidRDefault="001034A4">
      <w:pPr>
        <w:numPr>
          <w:ilvl w:val="1"/>
          <w:numId w:val="18"/>
        </w:numPr>
        <w:pBdr>
          <w:top w:val="nil"/>
          <w:left w:val="nil"/>
          <w:bottom w:val="nil"/>
          <w:right w:val="nil"/>
          <w:between w:val="nil"/>
        </w:pBdr>
        <w:spacing w:after="0"/>
        <w:rPr>
          <w:rFonts w:ascii="Arial" w:eastAsia="Arial" w:hAnsi="Arial" w:cs="Arial"/>
          <w:color w:val="000000"/>
        </w:rPr>
      </w:pPr>
      <w:r>
        <w:rPr>
          <w:rFonts w:ascii="Arial" w:eastAsia="Arial" w:hAnsi="Arial" w:cs="Arial"/>
          <w:color w:val="000000"/>
        </w:rPr>
        <w:t xml:space="preserve">The Supplier must arrange </w:t>
      </w:r>
      <w:r>
        <w:rPr>
          <w:rFonts w:ascii="Arial" w:eastAsia="Arial" w:hAnsi="Arial" w:cs="Arial"/>
        </w:rPr>
        <w:t>S</w:t>
      </w:r>
      <w:r>
        <w:rPr>
          <w:rFonts w:ascii="Arial" w:eastAsia="Arial" w:hAnsi="Arial" w:cs="Arial"/>
          <w:color w:val="000000"/>
        </w:rPr>
        <w:t>ale</w:t>
      </w:r>
      <w:r>
        <w:rPr>
          <w:rFonts w:ascii="Arial" w:eastAsia="Arial" w:hAnsi="Arial" w:cs="Arial"/>
        </w:rPr>
        <w:t xml:space="preserve"> O</w:t>
      </w:r>
      <w:r>
        <w:rPr>
          <w:rFonts w:ascii="Arial" w:eastAsia="Arial" w:hAnsi="Arial" w:cs="Arial"/>
          <w:color w:val="000000"/>
        </w:rPr>
        <w:t xml:space="preserve">n </w:t>
      </w:r>
      <w:r>
        <w:rPr>
          <w:rFonts w:ascii="Arial" w:eastAsia="Arial" w:hAnsi="Arial" w:cs="Arial"/>
        </w:rPr>
        <w:t>S</w:t>
      </w:r>
      <w:r>
        <w:rPr>
          <w:rFonts w:ascii="Arial" w:eastAsia="Arial" w:hAnsi="Arial" w:cs="Arial"/>
          <w:color w:val="000000"/>
        </w:rPr>
        <w:t xml:space="preserve">ite” where it is sensible to do so and more advantageous to </w:t>
      </w:r>
      <w:r>
        <w:rPr>
          <w:rFonts w:ascii="Arial" w:eastAsia="Arial" w:hAnsi="Arial" w:cs="Arial"/>
        </w:rPr>
        <w:t>the Buyer</w:t>
      </w:r>
      <w:r>
        <w:rPr>
          <w:rFonts w:ascii="Arial" w:eastAsia="Arial" w:hAnsi="Arial" w:cs="Arial"/>
          <w:color w:val="000000"/>
        </w:rPr>
        <w:t>.</w:t>
      </w:r>
    </w:p>
    <w:p w14:paraId="42B55E3A" w14:textId="77777777" w:rsidR="00685D8A" w:rsidRDefault="00685D8A">
      <w:pPr>
        <w:pBdr>
          <w:top w:val="nil"/>
          <w:left w:val="nil"/>
          <w:bottom w:val="nil"/>
          <w:right w:val="nil"/>
          <w:between w:val="nil"/>
        </w:pBdr>
        <w:spacing w:after="0"/>
        <w:ind w:left="360"/>
        <w:rPr>
          <w:rFonts w:ascii="Arial" w:eastAsia="Arial" w:hAnsi="Arial" w:cs="Arial"/>
          <w:color w:val="000000"/>
        </w:rPr>
      </w:pPr>
    </w:p>
    <w:p w14:paraId="42B55E3B" w14:textId="77777777" w:rsidR="00685D8A" w:rsidRDefault="001034A4">
      <w:pPr>
        <w:numPr>
          <w:ilvl w:val="0"/>
          <w:numId w:val="18"/>
        </w:numPr>
        <w:pBdr>
          <w:top w:val="nil"/>
          <w:left w:val="nil"/>
          <w:bottom w:val="nil"/>
          <w:right w:val="nil"/>
          <w:between w:val="nil"/>
        </w:pBdr>
        <w:spacing w:after="0"/>
        <w:rPr>
          <w:rFonts w:ascii="Arial" w:eastAsia="Arial" w:hAnsi="Arial" w:cs="Arial"/>
          <w:b/>
          <w:color w:val="000000"/>
        </w:rPr>
      </w:pPr>
      <w:r>
        <w:rPr>
          <w:rFonts w:ascii="Arial" w:eastAsia="Arial" w:hAnsi="Arial" w:cs="Arial"/>
          <w:b/>
          <w:color w:val="000000"/>
        </w:rPr>
        <w:t>Sale - Auction Saleroom Services URN 8.0f and 8.0g</w:t>
      </w:r>
    </w:p>
    <w:p w14:paraId="42B55E3C" w14:textId="77777777" w:rsidR="00685D8A" w:rsidRDefault="00685D8A">
      <w:pPr>
        <w:pBdr>
          <w:top w:val="nil"/>
          <w:left w:val="nil"/>
          <w:bottom w:val="nil"/>
          <w:right w:val="nil"/>
          <w:between w:val="nil"/>
        </w:pBdr>
        <w:spacing w:after="0"/>
        <w:ind w:left="360"/>
        <w:rPr>
          <w:rFonts w:ascii="Arial" w:eastAsia="Arial" w:hAnsi="Arial" w:cs="Arial"/>
          <w:b/>
          <w:color w:val="000000"/>
        </w:rPr>
      </w:pPr>
    </w:p>
    <w:p w14:paraId="42B55E3D" w14:textId="77777777" w:rsidR="00685D8A" w:rsidRDefault="001034A4">
      <w:pPr>
        <w:numPr>
          <w:ilvl w:val="1"/>
          <w:numId w:val="18"/>
        </w:numPr>
        <w:pBdr>
          <w:top w:val="nil"/>
          <w:left w:val="nil"/>
          <w:bottom w:val="nil"/>
          <w:right w:val="nil"/>
          <w:between w:val="nil"/>
        </w:pBdr>
        <w:spacing w:after="0"/>
        <w:rPr>
          <w:rFonts w:ascii="Arial" w:eastAsia="Arial" w:hAnsi="Arial" w:cs="Arial"/>
          <w:color w:val="000000"/>
        </w:rPr>
      </w:pPr>
      <w:r>
        <w:rPr>
          <w:rFonts w:ascii="Arial" w:eastAsia="Arial" w:hAnsi="Arial" w:cs="Arial"/>
          <w:color w:val="000000"/>
        </w:rPr>
        <w:t xml:space="preserve">The Supplier is required to provide a variety of salesroom services to prospective buyers including, but not exclusive to, proxy bidding, telephone bidding, and commission services. </w:t>
      </w:r>
    </w:p>
    <w:p w14:paraId="42B55E3E" w14:textId="77777777" w:rsidR="00685D8A" w:rsidRDefault="00685D8A">
      <w:pPr>
        <w:pBdr>
          <w:top w:val="nil"/>
          <w:left w:val="nil"/>
          <w:bottom w:val="nil"/>
          <w:right w:val="nil"/>
          <w:between w:val="nil"/>
        </w:pBdr>
        <w:spacing w:after="0"/>
        <w:ind w:left="360"/>
        <w:rPr>
          <w:rFonts w:ascii="Arial" w:eastAsia="Arial" w:hAnsi="Arial" w:cs="Arial"/>
          <w:color w:val="000000"/>
        </w:rPr>
      </w:pPr>
    </w:p>
    <w:p w14:paraId="42B55E3F" w14:textId="77777777" w:rsidR="00685D8A" w:rsidRDefault="001034A4">
      <w:pPr>
        <w:numPr>
          <w:ilvl w:val="1"/>
          <w:numId w:val="18"/>
        </w:numPr>
        <w:pBdr>
          <w:top w:val="nil"/>
          <w:left w:val="nil"/>
          <w:bottom w:val="nil"/>
          <w:right w:val="nil"/>
          <w:between w:val="nil"/>
        </w:pBdr>
        <w:spacing w:after="0"/>
        <w:rPr>
          <w:rFonts w:ascii="Arial" w:eastAsia="Arial" w:hAnsi="Arial" w:cs="Arial"/>
          <w:color w:val="000000"/>
        </w:rPr>
      </w:pPr>
      <w:r>
        <w:rPr>
          <w:rFonts w:ascii="Arial" w:eastAsia="Arial" w:hAnsi="Arial" w:cs="Arial"/>
          <w:color w:val="000000"/>
        </w:rPr>
        <w:t>Telephone bidding an</w:t>
      </w:r>
      <w:r>
        <w:rPr>
          <w:rFonts w:ascii="Arial" w:eastAsia="Arial" w:hAnsi="Arial" w:cs="Arial"/>
          <w:color w:val="000000"/>
        </w:rPr>
        <w:t xml:space="preserve">d commission bids </w:t>
      </w:r>
      <w:r>
        <w:rPr>
          <w:rFonts w:ascii="Arial" w:eastAsia="Arial" w:hAnsi="Arial" w:cs="Arial"/>
        </w:rPr>
        <w:t>options</w:t>
      </w:r>
      <w:r>
        <w:rPr>
          <w:rFonts w:ascii="Arial" w:eastAsia="Arial" w:hAnsi="Arial" w:cs="Arial"/>
          <w:color w:val="000000"/>
        </w:rPr>
        <w:t xml:space="preserve"> must be made available by the Supplier as part of the auction process, to a wide customer base and be user-friendly. </w:t>
      </w:r>
    </w:p>
    <w:p w14:paraId="42B55E40" w14:textId="77777777" w:rsidR="00685D8A" w:rsidRDefault="00685D8A">
      <w:pPr>
        <w:pBdr>
          <w:top w:val="nil"/>
          <w:left w:val="nil"/>
          <w:bottom w:val="nil"/>
          <w:right w:val="nil"/>
          <w:between w:val="nil"/>
        </w:pBdr>
        <w:spacing w:after="0"/>
        <w:ind w:left="360"/>
        <w:rPr>
          <w:rFonts w:ascii="Arial" w:eastAsia="Arial" w:hAnsi="Arial" w:cs="Arial"/>
          <w:color w:val="000000"/>
        </w:rPr>
      </w:pPr>
    </w:p>
    <w:p w14:paraId="42B55E41" w14:textId="77777777" w:rsidR="00685D8A" w:rsidRDefault="001034A4">
      <w:pPr>
        <w:numPr>
          <w:ilvl w:val="1"/>
          <w:numId w:val="18"/>
        </w:numPr>
        <w:pBdr>
          <w:top w:val="nil"/>
          <w:left w:val="nil"/>
          <w:bottom w:val="nil"/>
          <w:right w:val="nil"/>
          <w:between w:val="nil"/>
        </w:pBdr>
        <w:spacing w:after="0"/>
        <w:rPr>
          <w:rFonts w:ascii="Arial" w:eastAsia="Arial" w:hAnsi="Arial" w:cs="Arial"/>
          <w:color w:val="000000"/>
        </w:rPr>
      </w:pPr>
      <w:r>
        <w:rPr>
          <w:rFonts w:ascii="Arial" w:eastAsia="Arial" w:hAnsi="Arial" w:cs="Arial"/>
          <w:color w:val="000000"/>
        </w:rPr>
        <w:t xml:space="preserve">The role and performance of the Supplier is seen by </w:t>
      </w:r>
      <w:r>
        <w:rPr>
          <w:rFonts w:ascii="Arial" w:eastAsia="Arial" w:hAnsi="Arial" w:cs="Arial"/>
        </w:rPr>
        <w:t>the Buyer</w:t>
      </w:r>
      <w:r>
        <w:rPr>
          <w:rFonts w:ascii="Arial" w:eastAsia="Arial" w:hAnsi="Arial" w:cs="Arial"/>
          <w:color w:val="000000"/>
        </w:rPr>
        <w:t xml:space="preserve"> as being a key enabler in ensuring the sale of th</w:t>
      </w:r>
      <w:r>
        <w:rPr>
          <w:rFonts w:ascii="Arial" w:eastAsia="Arial" w:hAnsi="Arial" w:cs="Arial"/>
          <w:color w:val="000000"/>
        </w:rPr>
        <w:t xml:space="preserve">e items for the highest possible return. The Suppliers must have previous experience in holding auctions for the types of items seized </w:t>
      </w:r>
      <w:r>
        <w:rPr>
          <w:rFonts w:ascii="Arial" w:eastAsia="Arial" w:hAnsi="Arial" w:cs="Arial"/>
        </w:rPr>
        <w:t>by</w:t>
      </w:r>
      <w:r>
        <w:rPr>
          <w:rFonts w:ascii="Arial" w:eastAsia="Arial" w:hAnsi="Arial" w:cs="Arial"/>
          <w:color w:val="000000"/>
        </w:rPr>
        <w:t xml:space="preserve"> </w:t>
      </w:r>
      <w:r>
        <w:rPr>
          <w:rFonts w:ascii="Arial" w:eastAsia="Arial" w:hAnsi="Arial" w:cs="Arial"/>
        </w:rPr>
        <w:t>t</w:t>
      </w:r>
      <w:r>
        <w:rPr>
          <w:rFonts w:ascii="Arial" w:eastAsia="Arial" w:hAnsi="Arial" w:cs="Arial"/>
          <w:color w:val="000000"/>
        </w:rPr>
        <w:t xml:space="preserve">he Buyer’s action. </w:t>
      </w:r>
    </w:p>
    <w:p w14:paraId="42B55E42" w14:textId="77777777" w:rsidR="00685D8A" w:rsidRDefault="00685D8A">
      <w:pPr>
        <w:pBdr>
          <w:top w:val="nil"/>
          <w:left w:val="nil"/>
          <w:bottom w:val="nil"/>
          <w:right w:val="nil"/>
          <w:between w:val="nil"/>
        </w:pBdr>
        <w:spacing w:after="0"/>
        <w:ind w:left="360"/>
        <w:rPr>
          <w:rFonts w:ascii="Arial" w:eastAsia="Arial" w:hAnsi="Arial" w:cs="Arial"/>
          <w:color w:val="000000"/>
        </w:rPr>
      </w:pPr>
    </w:p>
    <w:p w14:paraId="42B55E43" w14:textId="77777777" w:rsidR="00685D8A" w:rsidRDefault="001034A4">
      <w:pPr>
        <w:numPr>
          <w:ilvl w:val="1"/>
          <w:numId w:val="18"/>
        </w:numPr>
        <w:pBdr>
          <w:top w:val="nil"/>
          <w:left w:val="nil"/>
          <w:bottom w:val="nil"/>
          <w:right w:val="nil"/>
          <w:between w:val="nil"/>
        </w:pBdr>
        <w:spacing w:after="0"/>
        <w:rPr>
          <w:rFonts w:ascii="Arial" w:eastAsia="Arial" w:hAnsi="Arial" w:cs="Arial"/>
          <w:color w:val="000000"/>
        </w:rPr>
      </w:pPr>
      <w:r>
        <w:rPr>
          <w:rFonts w:ascii="Arial" w:eastAsia="Arial" w:hAnsi="Arial" w:cs="Arial"/>
          <w:color w:val="000000"/>
        </w:rPr>
        <w:t xml:space="preserve">Suppliers must be able to </w:t>
      </w:r>
      <w:r>
        <w:rPr>
          <w:rFonts w:ascii="Arial" w:eastAsia="Arial" w:hAnsi="Arial" w:cs="Arial"/>
        </w:rPr>
        <w:t>promptly</w:t>
      </w:r>
      <w:r>
        <w:rPr>
          <w:rFonts w:ascii="Arial" w:eastAsia="Arial" w:hAnsi="Arial" w:cs="Arial"/>
          <w:color w:val="000000"/>
        </w:rPr>
        <w:t xml:space="preserve"> demonstrate to the Buyer upon w</w:t>
      </w:r>
      <w:r>
        <w:rPr>
          <w:rFonts w:ascii="Arial" w:eastAsia="Arial" w:hAnsi="Arial" w:cs="Arial"/>
        </w:rPr>
        <w:t>ritten request</w:t>
      </w:r>
      <w:r>
        <w:rPr>
          <w:rFonts w:ascii="Arial" w:eastAsia="Arial" w:hAnsi="Arial" w:cs="Arial"/>
          <w:color w:val="000000"/>
        </w:rPr>
        <w:t xml:space="preserve">, a track record for obtaining sale prices in line with current market values, although no reserve should be set in the auction. </w:t>
      </w:r>
    </w:p>
    <w:p w14:paraId="42B55E44" w14:textId="77777777" w:rsidR="00685D8A" w:rsidRDefault="00685D8A">
      <w:pPr>
        <w:pBdr>
          <w:top w:val="nil"/>
          <w:left w:val="nil"/>
          <w:bottom w:val="nil"/>
          <w:right w:val="nil"/>
          <w:between w:val="nil"/>
        </w:pBdr>
        <w:spacing w:after="0"/>
        <w:ind w:left="360"/>
        <w:rPr>
          <w:rFonts w:ascii="Arial" w:eastAsia="Arial" w:hAnsi="Arial" w:cs="Arial"/>
          <w:color w:val="000000"/>
        </w:rPr>
      </w:pPr>
    </w:p>
    <w:p w14:paraId="42B55E45" w14:textId="77777777" w:rsidR="00685D8A" w:rsidRDefault="001034A4">
      <w:pPr>
        <w:numPr>
          <w:ilvl w:val="1"/>
          <w:numId w:val="18"/>
        </w:numPr>
        <w:pBdr>
          <w:top w:val="nil"/>
          <w:left w:val="nil"/>
          <w:bottom w:val="nil"/>
          <w:right w:val="nil"/>
          <w:between w:val="nil"/>
        </w:pBdr>
        <w:spacing w:after="0"/>
        <w:rPr>
          <w:rFonts w:ascii="Arial" w:eastAsia="Arial" w:hAnsi="Arial" w:cs="Arial"/>
          <w:color w:val="000000"/>
        </w:rPr>
      </w:pPr>
      <w:r>
        <w:rPr>
          <w:rFonts w:ascii="Arial" w:eastAsia="Arial" w:hAnsi="Arial" w:cs="Arial"/>
          <w:color w:val="000000"/>
        </w:rPr>
        <w:t>The Supplier will be required to promp</w:t>
      </w:r>
      <w:r>
        <w:rPr>
          <w:rFonts w:ascii="Arial" w:eastAsia="Arial" w:hAnsi="Arial" w:cs="Arial"/>
        </w:rPr>
        <w:t xml:space="preserve">tly </w:t>
      </w:r>
      <w:r>
        <w:rPr>
          <w:rFonts w:ascii="Arial" w:eastAsia="Arial" w:hAnsi="Arial" w:cs="Arial"/>
          <w:color w:val="000000"/>
        </w:rPr>
        <w:t xml:space="preserve">provide a status report </w:t>
      </w:r>
      <w:r>
        <w:rPr>
          <w:rFonts w:ascii="Arial" w:eastAsia="Arial" w:hAnsi="Arial" w:cs="Arial"/>
        </w:rPr>
        <w:t>that describes what is happening with Goods or Assets s</w:t>
      </w:r>
      <w:r>
        <w:rPr>
          <w:rFonts w:ascii="Arial" w:eastAsia="Arial" w:hAnsi="Arial" w:cs="Arial"/>
          <w:color w:val="000000"/>
        </w:rPr>
        <w:t>tart</w:t>
      </w:r>
      <w:r>
        <w:rPr>
          <w:rFonts w:ascii="Arial" w:eastAsia="Arial" w:hAnsi="Arial" w:cs="Arial"/>
          <w:color w:val="000000"/>
        </w:rPr>
        <w:t xml:space="preserve">ing with the collection by them or delivery to their </w:t>
      </w:r>
      <w:r>
        <w:rPr>
          <w:rFonts w:ascii="Arial" w:eastAsia="Arial" w:hAnsi="Arial" w:cs="Arial"/>
        </w:rPr>
        <w:t>saleroom</w:t>
      </w:r>
      <w:r>
        <w:rPr>
          <w:rFonts w:ascii="Arial" w:eastAsia="Arial" w:hAnsi="Arial" w:cs="Arial"/>
          <w:color w:val="000000"/>
        </w:rPr>
        <w:t xml:space="preserve"> up until the point where a payment has cleared.</w:t>
      </w:r>
    </w:p>
    <w:p w14:paraId="42B55E46" w14:textId="77777777" w:rsidR="00685D8A" w:rsidRDefault="00685D8A">
      <w:pPr>
        <w:pBdr>
          <w:top w:val="nil"/>
          <w:left w:val="nil"/>
          <w:bottom w:val="nil"/>
          <w:right w:val="nil"/>
          <w:between w:val="nil"/>
        </w:pBdr>
        <w:spacing w:after="0"/>
        <w:ind w:left="360"/>
        <w:rPr>
          <w:rFonts w:ascii="Arial" w:eastAsia="Arial" w:hAnsi="Arial" w:cs="Arial"/>
          <w:color w:val="000000"/>
        </w:rPr>
      </w:pPr>
    </w:p>
    <w:p w14:paraId="42B55E47" w14:textId="77777777" w:rsidR="00685D8A" w:rsidRDefault="001034A4">
      <w:pPr>
        <w:numPr>
          <w:ilvl w:val="1"/>
          <w:numId w:val="18"/>
        </w:numPr>
        <w:pBdr>
          <w:top w:val="nil"/>
          <w:left w:val="nil"/>
          <w:bottom w:val="nil"/>
          <w:right w:val="nil"/>
          <w:between w:val="nil"/>
        </w:pBdr>
        <w:spacing w:after="0"/>
        <w:rPr>
          <w:rFonts w:ascii="Arial" w:eastAsia="Arial" w:hAnsi="Arial" w:cs="Arial"/>
          <w:color w:val="000000"/>
        </w:rPr>
      </w:pPr>
      <w:r>
        <w:rPr>
          <w:rFonts w:ascii="Arial" w:eastAsia="Arial" w:hAnsi="Arial" w:cs="Arial"/>
          <w:color w:val="000000"/>
        </w:rPr>
        <w:t xml:space="preserve">For audit purposes, such records must be maintained and made available </w:t>
      </w:r>
      <w:r>
        <w:rPr>
          <w:rFonts w:ascii="Arial" w:eastAsia="Arial" w:hAnsi="Arial" w:cs="Arial"/>
        </w:rPr>
        <w:t>to</w:t>
      </w:r>
      <w:r>
        <w:rPr>
          <w:rFonts w:ascii="Arial" w:eastAsia="Arial" w:hAnsi="Arial" w:cs="Arial"/>
          <w:color w:val="000000"/>
        </w:rPr>
        <w:t xml:space="preserve"> the Buyer for a period of six years following the sale of an item.</w:t>
      </w:r>
    </w:p>
    <w:p w14:paraId="42B55E48" w14:textId="77777777" w:rsidR="00685D8A" w:rsidRDefault="00685D8A">
      <w:pPr>
        <w:pBdr>
          <w:top w:val="nil"/>
          <w:left w:val="nil"/>
          <w:bottom w:val="nil"/>
          <w:right w:val="nil"/>
          <w:between w:val="nil"/>
        </w:pBdr>
        <w:spacing w:after="0"/>
        <w:ind w:left="720"/>
        <w:rPr>
          <w:rFonts w:ascii="Arial" w:eastAsia="Arial" w:hAnsi="Arial" w:cs="Arial"/>
          <w:color w:val="000000"/>
        </w:rPr>
      </w:pPr>
    </w:p>
    <w:p w14:paraId="42B55E49" w14:textId="77777777" w:rsidR="00685D8A" w:rsidRDefault="00685D8A">
      <w:pPr>
        <w:pBdr>
          <w:top w:val="nil"/>
          <w:left w:val="nil"/>
          <w:bottom w:val="nil"/>
          <w:right w:val="nil"/>
          <w:between w:val="nil"/>
        </w:pBdr>
        <w:spacing w:after="0"/>
        <w:ind w:left="360"/>
        <w:rPr>
          <w:rFonts w:ascii="Arial" w:eastAsia="Arial" w:hAnsi="Arial" w:cs="Arial"/>
          <w:color w:val="000000"/>
        </w:rPr>
      </w:pPr>
    </w:p>
    <w:p w14:paraId="42B55E4A" w14:textId="77777777" w:rsidR="00685D8A" w:rsidRDefault="001034A4">
      <w:pPr>
        <w:numPr>
          <w:ilvl w:val="0"/>
          <w:numId w:val="18"/>
        </w:numPr>
        <w:pBdr>
          <w:top w:val="nil"/>
          <w:left w:val="nil"/>
          <w:bottom w:val="nil"/>
          <w:right w:val="nil"/>
          <w:between w:val="nil"/>
        </w:pBdr>
        <w:spacing w:after="0"/>
        <w:rPr>
          <w:rFonts w:ascii="Arial" w:eastAsia="Arial" w:hAnsi="Arial" w:cs="Arial"/>
          <w:b/>
          <w:color w:val="000000"/>
        </w:rPr>
      </w:pPr>
      <w:r>
        <w:rPr>
          <w:rFonts w:ascii="Arial" w:eastAsia="Arial" w:hAnsi="Arial" w:cs="Arial"/>
          <w:b/>
          <w:color w:val="000000"/>
        </w:rPr>
        <w:t>Progress Reports</w:t>
      </w:r>
    </w:p>
    <w:p w14:paraId="42B55E4B" w14:textId="77777777" w:rsidR="00685D8A" w:rsidRDefault="00685D8A">
      <w:pPr>
        <w:pBdr>
          <w:top w:val="nil"/>
          <w:left w:val="nil"/>
          <w:bottom w:val="nil"/>
          <w:right w:val="nil"/>
          <w:between w:val="nil"/>
        </w:pBdr>
        <w:spacing w:after="0"/>
        <w:ind w:left="360"/>
        <w:rPr>
          <w:rFonts w:ascii="Arial" w:eastAsia="Arial" w:hAnsi="Arial" w:cs="Arial"/>
          <w:b/>
          <w:color w:val="000000"/>
        </w:rPr>
      </w:pPr>
    </w:p>
    <w:p w14:paraId="42B55E4C" w14:textId="77777777" w:rsidR="00685D8A" w:rsidRDefault="001034A4">
      <w:pPr>
        <w:numPr>
          <w:ilvl w:val="1"/>
          <w:numId w:val="18"/>
        </w:numPr>
        <w:pBdr>
          <w:top w:val="nil"/>
          <w:left w:val="nil"/>
          <w:bottom w:val="nil"/>
          <w:right w:val="nil"/>
          <w:between w:val="nil"/>
        </w:pBdr>
        <w:spacing w:after="0"/>
        <w:rPr>
          <w:rFonts w:ascii="Arial" w:eastAsia="Arial" w:hAnsi="Arial" w:cs="Arial"/>
          <w:color w:val="000000"/>
        </w:rPr>
      </w:pPr>
      <w:r>
        <w:rPr>
          <w:rFonts w:ascii="Arial" w:eastAsia="Arial" w:hAnsi="Arial" w:cs="Arial"/>
        </w:rPr>
        <w:t>the Buyer</w:t>
      </w:r>
      <w:r>
        <w:rPr>
          <w:rFonts w:ascii="Arial" w:eastAsia="Arial" w:hAnsi="Arial" w:cs="Arial"/>
          <w:color w:val="000000"/>
        </w:rPr>
        <w:t xml:space="preserve"> will not contact the Supplier while the </w:t>
      </w:r>
      <w:r>
        <w:rPr>
          <w:rFonts w:ascii="Arial" w:eastAsia="Arial" w:hAnsi="Arial" w:cs="Arial"/>
        </w:rPr>
        <w:t>Case</w:t>
      </w:r>
      <w:r>
        <w:rPr>
          <w:rFonts w:ascii="Arial" w:eastAsia="Arial" w:hAnsi="Arial" w:cs="Arial"/>
          <w:color w:val="000000"/>
        </w:rPr>
        <w:t xml:space="preserve"> is in their hands unless there has been a change in circumstances. It will be the Suppliers responsibility to telephone or contact </w:t>
      </w:r>
      <w:r>
        <w:rPr>
          <w:rFonts w:ascii="Arial" w:eastAsia="Arial" w:hAnsi="Arial" w:cs="Arial"/>
        </w:rPr>
        <w:t>the Buyer</w:t>
      </w:r>
      <w:r>
        <w:rPr>
          <w:rFonts w:ascii="Arial" w:eastAsia="Arial" w:hAnsi="Arial" w:cs="Arial"/>
          <w:color w:val="000000"/>
        </w:rPr>
        <w:t xml:space="preserve"> to check the payment status of C</w:t>
      </w:r>
      <w:r>
        <w:rPr>
          <w:rFonts w:ascii="Arial" w:eastAsia="Arial" w:hAnsi="Arial" w:cs="Arial"/>
        </w:rPr>
        <w:t>ase</w:t>
      </w:r>
      <w:r>
        <w:rPr>
          <w:rFonts w:ascii="Arial" w:eastAsia="Arial" w:hAnsi="Arial" w:cs="Arial"/>
          <w:color w:val="000000"/>
        </w:rPr>
        <w:t xml:space="preserve"> at key</w:t>
      </w:r>
      <w:r>
        <w:rPr>
          <w:rFonts w:ascii="Arial" w:eastAsia="Arial" w:hAnsi="Arial" w:cs="Arial"/>
          <w:color w:val="000000"/>
        </w:rPr>
        <w:t xml:space="preserve"> points, as determined </w:t>
      </w:r>
      <w:r>
        <w:rPr>
          <w:rFonts w:ascii="Arial" w:eastAsia="Arial" w:hAnsi="Arial" w:cs="Arial"/>
          <w:color w:val="000000"/>
        </w:rPr>
        <w:lastRenderedPageBreak/>
        <w:t xml:space="preserve">by industry best practice, in the process prior to carrying out an intervention i.e. calling at premises, </w:t>
      </w:r>
      <w:r>
        <w:rPr>
          <w:rFonts w:ascii="Arial" w:eastAsia="Arial" w:hAnsi="Arial" w:cs="Arial"/>
        </w:rPr>
        <w:t>Removal</w:t>
      </w:r>
      <w:r>
        <w:rPr>
          <w:rFonts w:ascii="Arial" w:eastAsia="Arial" w:hAnsi="Arial" w:cs="Arial"/>
          <w:color w:val="000000"/>
        </w:rPr>
        <w:t xml:space="preserve"> and sale of </w:t>
      </w:r>
      <w:r>
        <w:rPr>
          <w:rFonts w:ascii="Arial" w:eastAsia="Arial" w:hAnsi="Arial" w:cs="Arial"/>
        </w:rPr>
        <w:t>Goods</w:t>
      </w:r>
      <w:r>
        <w:rPr>
          <w:rFonts w:ascii="Arial" w:eastAsia="Arial" w:hAnsi="Arial" w:cs="Arial"/>
          <w:color w:val="000000"/>
        </w:rPr>
        <w:t>.</w:t>
      </w:r>
    </w:p>
    <w:p w14:paraId="42B55E4D" w14:textId="77777777" w:rsidR="00685D8A" w:rsidRDefault="00685D8A">
      <w:pPr>
        <w:pBdr>
          <w:top w:val="nil"/>
          <w:left w:val="nil"/>
          <w:bottom w:val="nil"/>
          <w:right w:val="nil"/>
          <w:between w:val="nil"/>
        </w:pBdr>
        <w:spacing w:after="0"/>
        <w:ind w:left="360"/>
        <w:rPr>
          <w:rFonts w:ascii="Arial" w:eastAsia="Arial" w:hAnsi="Arial" w:cs="Arial"/>
          <w:color w:val="000000"/>
        </w:rPr>
      </w:pPr>
    </w:p>
    <w:p w14:paraId="42B55E4E" w14:textId="77777777" w:rsidR="00685D8A" w:rsidRDefault="001034A4">
      <w:pPr>
        <w:numPr>
          <w:ilvl w:val="1"/>
          <w:numId w:val="18"/>
        </w:numPr>
        <w:pBdr>
          <w:top w:val="nil"/>
          <w:left w:val="nil"/>
          <w:bottom w:val="nil"/>
          <w:right w:val="nil"/>
          <w:between w:val="nil"/>
        </w:pBdr>
        <w:spacing w:after="0"/>
        <w:rPr>
          <w:rFonts w:ascii="Arial" w:eastAsia="Arial" w:hAnsi="Arial" w:cs="Arial"/>
          <w:color w:val="000000"/>
        </w:rPr>
      </w:pPr>
      <w:r>
        <w:rPr>
          <w:rFonts w:ascii="Arial" w:eastAsia="Arial" w:hAnsi="Arial" w:cs="Arial"/>
          <w:color w:val="000000"/>
        </w:rPr>
        <w:t xml:space="preserve">The sale should be completed promptly and within 4 weeks of being handed the </w:t>
      </w:r>
      <w:r>
        <w:rPr>
          <w:rFonts w:ascii="Arial" w:eastAsia="Arial" w:hAnsi="Arial" w:cs="Arial"/>
        </w:rPr>
        <w:t>Case</w:t>
      </w:r>
      <w:r>
        <w:rPr>
          <w:rFonts w:ascii="Arial" w:eastAsia="Arial" w:hAnsi="Arial" w:cs="Arial"/>
          <w:color w:val="000000"/>
        </w:rPr>
        <w:t xml:space="preserve">. Exceptionally, if the Supplier has not completed the sale within 4 weeks of the </w:t>
      </w:r>
      <w:r>
        <w:rPr>
          <w:rFonts w:ascii="Arial" w:eastAsia="Arial" w:hAnsi="Arial" w:cs="Arial"/>
        </w:rPr>
        <w:t>Case being Placed</w:t>
      </w:r>
      <w:r>
        <w:rPr>
          <w:rFonts w:ascii="Arial" w:eastAsia="Arial" w:hAnsi="Arial" w:cs="Arial"/>
          <w:color w:val="000000"/>
        </w:rPr>
        <w:t xml:space="preserve">, they should provide a report to </w:t>
      </w:r>
      <w:r>
        <w:rPr>
          <w:rFonts w:ascii="Arial" w:eastAsia="Arial" w:hAnsi="Arial" w:cs="Arial"/>
        </w:rPr>
        <w:t>the Buyer</w:t>
      </w:r>
      <w:r>
        <w:rPr>
          <w:rFonts w:ascii="Arial" w:eastAsia="Arial" w:hAnsi="Arial" w:cs="Arial"/>
          <w:color w:val="000000"/>
        </w:rPr>
        <w:t xml:space="preserve"> giving the reason for the delay. For the avoidance of doubt, 4 weeks is considered by </w:t>
      </w:r>
      <w:r>
        <w:rPr>
          <w:rFonts w:ascii="Arial" w:eastAsia="Arial" w:hAnsi="Arial" w:cs="Arial"/>
        </w:rPr>
        <w:t>the Buyer</w:t>
      </w:r>
      <w:r>
        <w:rPr>
          <w:rFonts w:ascii="Arial" w:eastAsia="Arial" w:hAnsi="Arial" w:cs="Arial"/>
          <w:color w:val="000000"/>
        </w:rPr>
        <w:t xml:space="preserve"> to be the maximum</w:t>
      </w:r>
      <w:r>
        <w:rPr>
          <w:rFonts w:ascii="Arial" w:eastAsia="Arial" w:hAnsi="Arial" w:cs="Arial"/>
          <w:color w:val="000000"/>
        </w:rPr>
        <w:t xml:space="preserve"> timescale and </w:t>
      </w:r>
      <w:r>
        <w:rPr>
          <w:rFonts w:ascii="Arial" w:eastAsia="Arial" w:hAnsi="Arial" w:cs="Arial"/>
        </w:rPr>
        <w:t>the Buyer</w:t>
      </w:r>
      <w:r>
        <w:rPr>
          <w:rFonts w:ascii="Arial" w:eastAsia="Arial" w:hAnsi="Arial" w:cs="Arial"/>
          <w:color w:val="000000"/>
        </w:rPr>
        <w:t xml:space="preserve"> will expect the Supplier to have concluded proceedings in a shorter period in the vast majority of </w:t>
      </w:r>
      <w:r>
        <w:rPr>
          <w:rFonts w:ascii="Arial" w:eastAsia="Arial" w:hAnsi="Arial" w:cs="Arial"/>
        </w:rPr>
        <w:t>Case</w:t>
      </w:r>
      <w:r>
        <w:rPr>
          <w:rFonts w:ascii="Arial" w:eastAsia="Arial" w:hAnsi="Arial" w:cs="Arial"/>
          <w:color w:val="000000"/>
        </w:rPr>
        <w:t>s.</w:t>
      </w:r>
    </w:p>
    <w:p w14:paraId="42B55E4F" w14:textId="77777777" w:rsidR="00685D8A" w:rsidRDefault="00685D8A">
      <w:pPr>
        <w:pBdr>
          <w:top w:val="nil"/>
          <w:left w:val="nil"/>
          <w:bottom w:val="nil"/>
          <w:right w:val="nil"/>
          <w:between w:val="nil"/>
        </w:pBdr>
        <w:spacing w:after="0"/>
        <w:ind w:left="360"/>
        <w:rPr>
          <w:rFonts w:ascii="Arial" w:eastAsia="Arial" w:hAnsi="Arial" w:cs="Arial"/>
          <w:color w:val="000000"/>
        </w:rPr>
      </w:pPr>
    </w:p>
    <w:p w14:paraId="42B55E50" w14:textId="77777777" w:rsidR="00685D8A" w:rsidRDefault="001034A4">
      <w:pPr>
        <w:numPr>
          <w:ilvl w:val="1"/>
          <w:numId w:val="18"/>
        </w:numPr>
        <w:pBdr>
          <w:top w:val="nil"/>
          <w:left w:val="nil"/>
          <w:bottom w:val="nil"/>
          <w:right w:val="nil"/>
          <w:between w:val="nil"/>
        </w:pBdr>
        <w:spacing w:after="0"/>
        <w:rPr>
          <w:rFonts w:ascii="Arial" w:eastAsia="Arial" w:hAnsi="Arial" w:cs="Arial"/>
          <w:color w:val="000000"/>
        </w:rPr>
      </w:pPr>
      <w:r>
        <w:rPr>
          <w:rFonts w:ascii="Arial" w:eastAsia="Arial" w:hAnsi="Arial" w:cs="Arial"/>
          <w:color w:val="000000"/>
        </w:rPr>
        <w:t>The Supplier will return details</w:t>
      </w:r>
      <w:r>
        <w:rPr>
          <w:rFonts w:ascii="Arial" w:eastAsia="Arial" w:hAnsi="Arial" w:cs="Arial"/>
        </w:rPr>
        <w:t xml:space="preserve"> of the outcome of the Cases, as defined by Buyer requirements in their Call Off Contract,</w:t>
      </w:r>
      <w:r>
        <w:rPr>
          <w:rFonts w:ascii="Arial" w:eastAsia="Arial" w:hAnsi="Arial" w:cs="Arial"/>
          <w:color w:val="000000"/>
        </w:rPr>
        <w:t xml:space="preserve"> t</w:t>
      </w:r>
      <w:r>
        <w:rPr>
          <w:rFonts w:ascii="Arial" w:eastAsia="Arial" w:hAnsi="Arial" w:cs="Arial"/>
          <w:color w:val="000000"/>
        </w:rPr>
        <w:t xml:space="preserve">o </w:t>
      </w:r>
      <w:r>
        <w:rPr>
          <w:rFonts w:ascii="Arial" w:eastAsia="Arial" w:hAnsi="Arial" w:cs="Arial"/>
        </w:rPr>
        <w:t>the Buyer</w:t>
      </w:r>
      <w:r>
        <w:rPr>
          <w:rFonts w:ascii="Arial" w:eastAsia="Arial" w:hAnsi="Arial" w:cs="Arial"/>
          <w:color w:val="000000"/>
        </w:rPr>
        <w:t xml:space="preserve"> within 10 days of the sale.</w:t>
      </w:r>
    </w:p>
    <w:p w14:paraId="42B55E51" w14:textId="77777777" w:rsidR="00685D8A" w:rsidRDefault="00685D8A">
      <w:pPr>
        <w:pBdr>
          <w:top w:val="nil"/>
          <w:left w:val="nil"/>
          <w:bottom w:val="nil"/>
          <w:right w:val="nil"/>
          <w:between w:val="nil"/>
        </w:pBdr>
        <w:spacing w:after="0"/>
        <w:ind w:left="360"/>
        <w:rPr>
          <w:rFonts w:ascii="Arial" w:eastAsia="Arial" w:hAnsi="Arial" w:cs="Arial"/>
          <w:color w:val="000000"/>
        </w:rPr>
      </w:pPr>
    </w:p>
    <w:p w14:paraId="42B55E52" w14:textId="77777777" w:rsidR="00685D8A" w:rsidRDefault="001034A4">
      <w:pPr>
        <w:numPr>
          <w:ilvl w:val="1"/>
          <w:numId w:val="18"/>
        </w:numPr>
        <w:pBdr>
          <w:top w:val="nil"/>
          <w:left w:val="nil"/>
          <w:bottom w:val="nil"/>
          <w:right w:val="nil"/>
          <w:between w:val="nil"/>
        </w:pBdr>
        <w:spacing w:after="0"/>
        <w:rPr>
          <w:rFonts w:ascii="Arial" w:eastAsia="Arial" w:hAnsi="Arial" w:cs="Arial"/>
          <w:color w:val="000000"/>
        </w:rPr>
      </w:pPr>
      <w:r>
        <w:rPr>
          <w:rFonts w:ascii="Arial" w:eastAsia="Arial" w:hAnsi="Arial" w:cs="Arial"/>
          <w:color w:val="000000"/>
        </w:rPr>
        <w:t xml:space="preserve">Where the Supplier fully expects that sale of the </w:t>
      </w:r>
      <w:r>
        <w:rPr>
          <w:rFonts w:ascii="Arial" w:eastAsia="Arial" w:hAnsi="Arial" w:cs="Arial"/>
        </w:rPr>
        <w:t>Goods</w:t>
      </w:r>
      <w:r>
        <w:rPr>
          <w:rFonts w:ascii="Arial" w:eastAsia="Arial" w:hAnsi="Arial" w:cs="Arial"/>
          <w:color w:val="000000"/>
        </w:rPr>
        <w:t xml:space="preserve"> will cover all costs incurred by </w:t>
      </w:r>
      <w:r>
        <w:rPr>
          <w:rFonts w:ascii="Arial" w:eastAsia="Arial" w:hAnsi="Arial" w:cs="Arial"/>
        </w:rPr>
        <w:t>the</w:t>
      </w:r>
      <w:r>
        <w:rPr>
          <w:rFonts w:ascii="Arial" w:eastAsia="Arial" w:hAnsi="Arial" w:cs="Arial"/>
          <w:color w:val="000000"/>
        </w:rPr>
        <w:t xml:space="preserve"> Supplier to th</w:t>
      </w:r>
      <w:r>
        <w:rPr>
          <w:rFonts w:ascii="Arial" w:eastAsia="Arial" w:hAnsi="Arial" w:cs="Arial"/>
        </w:rPr>
        <w:t xml:space="preserve">e </w:t>
      </w:r>
      <w:r>
        <w:rPr>
          <w:rFonts w:ascii="Arial" w:eastAsia="Arial" w:hAnsi="Arial" w:cs="Arial"/>
          <w:color w:val="000000"/>
        </w:rPr>
        <w:t>date of sa</w:t>
      </w:r>
      <w:r>
        <w:rPr>
          <w:rFonts w:ascii="Arial" w:eastAsia="Arial" w:hAnsi="Arial" w:cs="Arial"/>
        </w:rPr>
        <w:t>le</w:t>
      </w:r>
      <w:r>
        <w:rPr>
          <w:rFonts w:ascii="Arial" w:eastAsia="Arial" w:hAnsi="Arial" w:cs="Arial"/>
          <w:color w:val="000000"/>
        </w:rPr>
        <w:t xml:space="preserve"> and the additional costs that will be incurred plus some of </w:t>
      </w:r>
      <w:r>
        <w:rPr>
          <w:rFonts w:ascii="Arial" w:eastAsia="Arial" w:hAnsi="Arial" w:cs="Arial"/>
        </w:rPr>
        <w:t>the Buyer</w:t>
      </w:r>
      <w:r>
        <w:rPr>
          <w:rFonts w:ascii="Arial" w:eastAsia="Arial" w:hAnsi="Arial" w:cs="Arial"/>
          <w:color w:val="000000"/>
        </w:rPr>
        <w:t xml:space="preserve">’s debt, the Supplier should promptly contact the </w:t>
      </w:r>
      <w:r>
        <w:rPr>
          <w:rFonts w:ascii="Arial" w:eastAsia="Arial" w:hAnsi="Arial" w:cs="Arial"/>
        </w:rPr>
        <w:t>Customer in writing,</w:t>
      </w:r>
      <w:r>
        <w:rPr>
          <w:rFonts w:ascii="Arial" w:eastAsia="Arial" w:hAnsi="Arial" w:cs="Arial"/>
          <w:color w:val="000000"/>
        </w:rPr>
        <w:t xml:space="preserve"> to:-  </w:t>
      </w:r>
    </w:p>
    <w:p w14:paraId="42B55E53" w14:textId="77777777" w:rsidR="00685D8A" w:rsidRDefault="00685D8A">
      <w:pPr>
        <w:pBdr>
          <w:top w:val="nil"/>
          <w:left w:val="nil"/>
          <w:bottom w:val="nil"/>
          <w:right w:val="nil"/>
          <w:between w:val="nil"/>
        </w:pBdr>
        <w:spacing w:after="0"/>
        <w:ind w:left="720"/>
        <w:rPr>
          <w:rFonts w:ascii="Arial" w:eastAsia="Arial" w:hAnsi="Arial" w:cs="Arial"/>
          <w:color w:val="000000"/>
        </w:rPr>
      </w:pPr>
    </w:p>
    <w:p w14:paraId="42B55E54" w14:textId="77777777" w:rsidR="00685D8A" w:rsidRDefault="001034A4">
      <w:pPr>
        <w:numPr>
          <w:ilvl w:val="1"/>
          <w:numId w:val="1"/>
        </w:numPr>
        <w:pBdr>
          <w:top w:val="nil"/>
          <w:left w:val="nil"/>
          <w:bottom w:val="nil"/>
          <w:right w:val="nil"/>
          <w:between w:val="nil"/>
        </w:pBdr>
        <w:spacing w:after="0"/>
        <w:rPr>
          <w:rFonts w:ascii="Arial" w:eastAsia="Arial" w:hAnsi="Arial" w:cs="Arial"/>
          <w:color w:val="000000"/>
        </w:rPr>
      </w:pPr>
      <w:r>
        <w:rPr>
          <w:rFonts w:ascii="Arial" w:eastAsia="Arial" w:hAnsi="Arial" w:cs="Arial"/>
        </w:rPr>
        <w:t>i</w:t>
      </w:r>
      <w:r>
        <w:rPr>
          <w:rFonts w:ascii="Arial" w:eastAsia="Arial" w:hAnsi="Arial" w:cs="Arial"/>
          <w:color w:val="000000"/>
        </w:rPr>
        <w:t>nform them of the consequences of non-payment;</w:t>
      </w:r>
    </w:p>
    <w:p w14:paraId="42B55E55" w14:textId="77777777" w:rsidR="00685D8A" w:rsidRDefault="001034A4">
      <w:pPr>
        <w:numPr>
          <w:ilvl w:val="1"/>
          <w:numId w:val="1"/>
        </w:numPr>
        <w:pBdr>
          <w:top w:val="nil"/>
          <w:left w:val="nil"/>
          <w:bottom w:val="nil"/>
          <w:right w:val="nil"/>
          <w:between w:val="nil"/>
        </w:pBdr>
        <w:spacing w:after="0"/>
        <w:rPr>
          <w:rFonts w:ascii="Arial" w:eastAsia="Arial" w:hAnsi="Arial" w:cs="Arial"/>
          <w:color w:val="000000"/>
        </w:rPr>
      </w:pPr>
      <w:r>
        <w:rPr>
          <w:rFonts w:ascii="Arial" w:eastAsia="Arial" w:hAnsi="Arial" w:cs="Arial"/>
        </w:rPr>
        <w:t>c</w:t>
      </w:r>
      <w:r>
        <w:rPr>
          <w:rFonts w:ascii="Arial" w:eastAsia="Arial" w:hAnsi="Arial" w:cs="Arial"/>
          <w:color w:val="000000"/>
        </w:rPr>
        <w:t xml:space="preserve">arry out a full check and formal </w:t>
      </w:r>
      <w:r>
        <w:rPr>
          <w:rFonts w:ascii="Arial" w:eastAsia="Arial" w:hAnsi="Arial" w:cs="Arial"/>
        </w:rPr>
        <w:t>Appraisal</w:t>
      </w:r>
      <w:r>
        <w:rPr>
          <w:rFonts w:ascii="Arial" w:eastAsia="Arial" w:hAnsi="Arial" w:cs="Arial"/>
          <w:color w:val="000000"/>
        </w:rPr>
        <w:t xml:space="preserve"> of the items which were seized. This should be completed from the details on the </w:t>
      </w:r>
      <w:r>
        <w:rPr>
          <w:rFonts w:ascii="Arial" w:eastAsia="Arial" w:hAnsi="Arial" w:cs="Arial"/>
        </w:rPr>
        <w:t>I</w:t>
      </w:r>
      <w:r>
        <w:rPr>
          <w:rFonts w:ascii="Arial" w:eastAsia="Arial" w:hAnsi="Arial" w:cs="Arial"/>
          <w:color w:val="000000"/>
        </w:rPr>
        <w:t xml:space="preserve">nventory in the majority of </w:t>
      </w:r>
      <w:r>
        <w:rPr>
          <w:rFonts w:ascii="Arial" w:eastAsia="Arial" w:hAnsi="Arial" w:cs="Arial"/>
        </w:rPr>
        <w:t>Case</w:t>
      </w:r>
      <w:r>
        <w:rPr>
          <w:rFonts w:ascii="Arial" w:eastAsia="Arial" w:hAnsi="Arial" w:cs="Arial"/>
          <w:color w:val="000000"/>
        </w:rPr>
        <w:t xml:space="preserve">s. Appraisal may be carried out after </w:t>
      </w:r>
      <w:r>
        <w:rPr>
          <w:rFonts w:ascii="Arial" w:eastAsia="Arial" w:hAnsi="Arial" w:cs="Arial"/>
        </w:rPr>
        <w:t>Removal</w:t>
      </w:r>
      <w:r>
        <w:rPr>
          <w:rFonts w:ascii="Arial" w:eastAsia="Arial" w:hAnsi="Arial" w:cs="Arial"/>
          <w:color w:val="000000"/>
        </w:rPr>
        <w:t xml:space="preserve"> dependent upon the circumstances, according to industry best practice;</w:t>
      </w:r>
    </w:p>
    <w:p w14:paraId="42B55E56" w14:textId="77777777" w:rsidR="00685D8A" w:rsidRDefault="001034A4">
      <w:pPr>
        <w:numPr>
          <w:ilvl w:val="1"/>
          <w:numId w:val="1"/>
        </w:numPr>
        <w:pBdr>
          <w:top w:val="nil"/>
          <w:left w:val="nil"/>
          <w:bottom w:val="nil"/>
          <w:right w:val="nil"/>
          <w:between w:val="nil"/>
        </w:pBdr>
        <w:spacing w:after="0"/>
        <w:rPr>
          <w:rFonts w:ascii="Arial" w:eastAsia="Arial" w:hAnsi="Arial" w:cs="Arial"/>
          <w:color w:val="000000"/>
        </w:rPr>
      </w:pPr>
      <w:r>
        <w:rPr>
          <w:rFonts w:ascii="Arial" w:eastAsia="Arial" w:hAnsi="Arial" w:cs="Arial"/>
        </w:rPr>
        <w:t>u</w:t>
      </w:r>
      <w:r>
        <w:rPr>
          <w:rFonts w:ascii="Arial" w:eastAsia="Arial" w:hAnsi="Arial" w:cs="Arial"/>
          <w:color w:val="000000"/>
        </w:rPr>
        <w:t xml:space="preserve">ndertake a full risk assessment using </w:t>
      </w:r>
      <w:r>
        <w:rPr>
          <w:rFonts w:ascii="Arial" w:eastAsia="Arial" w:hAnsi="Arial" w:cs="Arial"/>
        </w:rPr>
        <w:t>g</w:t>
      </w:r>
      <w:r>
        <w:rPr>
          <w:rFonts w:ascii="Arial" w:eastAsia="Arial" w:hAnsi="Arial" w:cs="Arial"/>
          <w:color w:val="000000"/>
        </w:rPr>
        <w:t xml:space="preserve">ood </w:t>
      </w:r>
      <w:r>
        <w:rPr>
          <w:rFonts w:ascii="Arial" w:eastAsia="Arial" w:hAnsi="Arial" w:cs="Arial"/>
        </w:rPr>
        <w:t>industry</w:t>
      </w:r>
      <w:r>
        <w:rPr>
          <w:rFonts w:ascii="Arial" w:eastAsia="Arial" w:hAnsi="Arial" w:cs="Arial"/>
          <w:color w:val="000000"/>
        </w:rPr>
        <w:t xml:space="preserve"> practise to ensure that the items seized conform to re</w:t>
      </w:r>
      <w:r>
        <w:rPr>
          <w:rFonts w:ascii="Arial" w:eastAsia="Arial" w:hAnsi="Arial" w:cs="Arial"/>
          <w:color w:val="000000"/>
        </w:rPr>
        <w:t>levant safety standards, aligned to industry best practi</w:t>
      </w:r>
      <w:r>
        <w:rPr>
          <w:rFonts w:ascii="Arial" w:eastAsia="Arial" w:hAnsi="Arial" w:cs="Arial"/>
        </w:rPr>
        <w:t>ce</w:t>
      </w:r>
      <w:r>
        <w:rPr>
          <w:rFonts w:ascii="Arial" w:eastAsia="Arial" w:hAnsi="Arial" w:cs="Arial"/>
          <w:color w:val="000000"/>
        </w:rPr>
        <w:t xml:space="preserve"> where appropriate and can be safely removed; and </w:t>
      </w:r>
      <w:r>
        <w:rPr>
          <w:rFonts w:ascii="Arial" w:eastAsia="Arial" w:hAnsi="Arial" w:cs="Arial"/>
        </w:rPr>
        <w:t>l</w:t>
      </w:r>
      <w:r>
        <w:rPr>
          <w:rFonts w:ascii="Arial" w:eastAsia="Arial" w:hAnsi="Arial" w:cs="Arial"/>
          <w:color w:val="000000"/>
        </w:rPr>
        <w:t>iaise with</w:t>
      </w:r>
      <w:r>
        <w:rPr>
          <w:rFonts w:ascii="Arial" w:eastAsia="Arial" w:hAnsi="Arial" w:cs="Arial"/>
        </w:rPr>
        <w:t xml:space="preserve"> t</w:t>
      </w:r>
      <w:r>
        <w:rPr>
          <w:rFonts w:ascii="Arial" w:eastAsia="Arial" w:hAnsi="Arial" w:cs="Arial"/>
          <w:color w:val="000000"/>
        </w:rPr>
        <w:t xml:space="preserve">he Buyer by telephone to ensure the debt is still unpaid and the details of the </w:t>
      </w:r>
      <w:r>
        <w:rPr>
          <w:rFonts w:ascii="Arial" w:eastAsia="Arial" w:hAnsi="Arial" w:cs="Arial"/>
        </w:rPr>
        <w:t>Case</w:t>
      </w:r>
      <w:r>
        <w:rPr>
          <w:rFonts w:ascii="Arial" w:eastAsia="Arial" w:hAnsi="Arial" w:cs="Arial"/>
          <w:color w:val="000000"/>
        </w:rPr>
        <w:t xml:space="preserve"> have not changed</w:t>
      </w:r>
      <w:r>
        <w:rPr>
          <w:rFonts w:ascii="Arial" w:eastAsia="Arial" w:hAnsi="Arial" w:cs="Arial"/>
        </w:rPr>
        <w:t>;</w:t>
      </w:r>
    </w:p>
    <w:p w14:paraId="42B55E57" w14:textId="77777777" w:rsidR="00685D8A" w:rsidRDefault="001034A4">
      <w:pPr>
        <w:numPr>
          <w:ilvl w:val="1"/>
          <w:numId w:val="1"/>
        </w:numPr>
        <w:pBdr>
          <w:top w:val="nil"/>
          <w:left w:val="nil"/>
          <w:bottom w:val="nil"/>
          <w:right w:val="nil"/>
          <w:between w:val="nil"/>
        </w:pBdr>
        <w:spacing w:after="0"/>
        <w:rPr>
          <w:rFonts w:ascii="Arial" w:eastAsia="Arial" w:hAnsi="Arial" w:cs="Arial"/>
          <w:color w:val="000000"/>
        </w:rPr>
      </w:pPr>
      <w:r>
        <w:rPr>
          <w:rFonts w:ascii="Arial" w:eastAsia="Arial" w:hAnsi="Arial" w:cs="Arial"/>
        </w:rPr>
        <w:t>c</w:t>
      </w:r>
      <w:r>
        <w:rPr>
          <w:rFonts w:ascii="Arial" w:eastAsia="Arial" w:hAnsi="Arial" w:cs="Arial"/>
          <w:color w:val="000000"/>
        </w:rPr>
        <w:t xml:space="preserve">onduct </w:t>
      </w:r>
      <w:r>
        <w:rPr>
          <w:rFonts w:ascii="Arial" w:eastAsia="Arial" w:hAnsi="Arial" w:cs="Arial"/>
        </w:rPr>
        <w:t>Removal</w:t>
      </w:r>
      <w:r>
        <w:rPr>
          <w:rFonts w:ascii="Arial" w:eastAsia="Arial" w:hAnsi="Arial" w:cs="Arial"/>
          <w:color w:val="000000"/>
        </w:rPr>
        <w:t xml:space="preserve"> and sale, unless</w:t>
      </w:r>
      <w:r>
        <w:rPr>
          <w:rFonts w:ascii="Arial" w:eastAsia="Arial" w:hAnsi="Arial" w:cs="Arial"/>
          <w:color w:val="000000"/>
        </w:rPr>
        <w:t xml:space="preserve"> </w:t>
      </w:r>
      <w:r>
        <w:rPr>
          <w:rFonts w:ascii="Arial" w:eastAsia="Arial" w:hAnsi="Arial" w:cs="Arial"/>
        </w:rPr>
        <w:t>the</w:t>
      </w:r>
      <w:r>
        <w:rPr>
          <w:rFonts w:ascii="Arial" w:eastAsia="Arial" w:hAnsi="Arial" w:cs="Arial"/>
          <w:color w:val="000000"/>
        </w:rPr>
        <w:t xml:space="preserve"> S</w:t>
      </w:r>
      <w:r>
        <w:rPr>
          <w:rFonts w:ascii="Arial" w:eastAsia="Arial" w:hAnsi="Arial" w:cs="Arial"/>
        </w:rPr>
        <w:t>upplier believes</w:t>
      </w:r>
      <w:r>
        <w:rPr>
          <w:rFonts w:ascii="Arial" w:eastAsia="Arial" w:hAnsi="Arial" w:cs="Arial"/>
          <w:color w:val="000000"/>
        </w:rPr>
        <w:t xml:space="preserve"> it is more appropriate, according to best in</w:t>
      </w:r>
      <w:r>
        <w:rPr>
          <w:rFonts w:ascii="Arial" w:eastAsia="Arial" w:hAnsi="Arial" w:cs="Arial"/>
        </w:rPr>
        <w:t>dustry practice and the Buyer has Approved</w:t>
      </w:r>
      <w:r>
        <w:rPr>
          <w:rFonts w:ascii="Arial" w:eastAsia="Arial" w:hAnsi="Arial" w:cs="Arial"/>
          <w:color w:val="000000"/>
        </w:rPr>
        <w:t xml:space="preserve"> the </w:t>
      </w:r>
      <w:r>
        <w:rPr>
          <w:rFonts w:ascii="Arial" w:eastAsia="Arial" w:hAnsi="Arial" w:cs="Arial"/>
        </w:rPr>
        <w:t>Goods</w:t>
      </w:r>
      <w:r>
        <w:rPr>
          <w:rFonts w:ascii="Arial" w:eastAsia="Arial" w:hAnsi="Arial" w:cs="Arial"/>
          <w:color w:val="000000"/>
        </w:rPr>
        <w:t xml:space="preserve"> to be </w:t>
      </w:r>
      <w:r>
        <w:rPr>
          <w:rFonts w:ascii="Arial" w:eastAsia="Arial" w:hAnsi="Arial" w:cs="Arial"/>
        </w:rPr>
        <w:t>S</w:t>
      </w:r>
      <w:r>
        <w:rPr>
          <w:rFonts w:ascii="Arial" w:eastAsia="Arial" w:hAnsi="Arial" w:cs="Arial"/>
          <w:color w:val="000000"/>
        </w:rPr>
        <w:t xml:space="preserve">old </w:t>
      </w:r>
      <w:r>
        <w:rPr>
          <w:rFonts w:ascii="Arial" w:eastAsia="Arial" w:hAnsi="Arial" w:cs="Arial"/>
        </w:rPr>
        <w:t>O</w:t>
      </w:r>
      <w:r>
        <w:rPr>
          <w:rFonts w:ascii="Arial" w:eastAsia="Arial" w:hAnsi="Arial" w:cs="Arial"/>
          <w:color w:val="000000"/>
        </w:rPr>
        <w:t xml:space="preserve">n </w:t>
      </w:r>
      <w:r>
        <w:rPr>
          <w:rFonts w:ascii="Arial" w:eastAsia="Arial" w:hAnsi="Arial" w:cs="Arial"/>
        </w:rPr>
        <w:t>S</w:t>
      </w:r>
      <w:r>
        <w:rPr>
          <w:rFonts w:ascii="Arial" w:eastAsia="Arial" w:hAnsi="Arial" w:cs="Arial"/>
          <w:color w:val="000000"/>
        </w:rPr>
        <w:t>ite.</w:t>
      </w:r>
    </w:p>
    <w:p w14:paraId="42B55E58" w14:textId="77777777" w:rsidR="00685D8A" w:rsidRDefault="00685D8A">
      <w:pPr>
        <w:pBdr>
          <w:top w:val="nil"/>
          <w:left w:val="nil"/>
          <w:bottom w:val="nil"/>
          <w:right w:val="nil"/>
          <w:between w:val="nil"/>
        </w:pBdr>
        <w:spacing w:after="0"/>
        <w:ind w:left="720"/>
        <w:rPr>
          <w:rFonts w:ascii="Arial" w:eastAsia="Arial" w:hAnsi="Arial" w:cs="Arial"/>
          <w:color w:val="000000"/>
        </w:rPr>
      </w:pPr>
    </w:p>
    <w:p w14:paraId="42B55E59" w14:textId="77777777" w:rsidR="00685D8A" w:rsidRDefault="001034A4">
      <w:pPr>
        <w:numPr>
          <w:ilvl w:val="1"/>
          <w:numId w:val="18"/>
        </w:numPr>
        <w:pBdr>
          <w:top w:val="nil"/>
          <w:left w:val="nil"/>
          <w:bottom w:val="nil"/>
          <w:right w:val="nil"/>
          <w:between w:val="nil"/>
        </w:pBdr>
        <w:spacing w:after="0"/>
        <w:rPr>
          <w:rFonts w:ascii="Arial" w:eastAsia="Arial" w:hAnsi="Arial" w:cs="Arial"/>
          <w:color w:val="000000"/>
        </w:rPr>
      </w:pPr>
      <w:r>
        <w:rPr>
          <w:rFonts w:ascii="Arial" w:eastAsia="Arial" w:hAnsi="Arial" w:cs="Arial"/>
          <w:color w:val="000000"/>
        </w:rPr>
        <w:t xml:space="preserve">The Supplier should account for any VAT charged to </w:t>
      </w:r>
      <w:r>
        <w:rPr>
          <w:rFonts w:ascii="Arial" w:eastAsia="Arial" w:hAnsi="Arial" w:cs="Arial"/>
        </w:rPr>
        <w:t>the Buyer</w:t>
      </w:r>
      <w:r>
        <w:rPr>
          <w:rFonts w:ascii="Arial" w:eastAsia="Arial" w:hAnsi="Arial" w:cs="Arial"/>
          <w:color w:val="000000"/>
        </w:rPr>
        <w:t xml:space="preserve">. This should be charged to </w:t>
      </w:r>
      <w:r>
        <w:rPr>
          <w:rFonts w:ascii="Arial" w:eastAsia="Arial" w:hAnsi="Arial" w:cs="Arial"/>
        </w:rPr>
        <w:t>the Buyer</w:t>
      </w:r>
      <w:r>
        <w:rPr>
          <w:rFonts w:ascii="Arial" w:eastAsia="Arial" w:hAnsi="Arial" w:cs="Arial"/>
          <w:color w:val="000000"/>
        </w:rPr>
        <w:t xml:space="preserve"> and accounted for</w:t>
      </w:r>
      <w:r>
        <w:rPr>
          <w:rFonts w:ascii="Arial" w:eastAsia="Arial" w:hAnsi="Arial" w:cs="Arial"/>
          <w:color w:val="000000"/>
        </w:rPr>
        <w:t xml:space="preserve"> by them through their normal VAT accounting process, as agreed by the Buyer duri</w:t>
      </w:r>
      <w:r>
        <w:rPr>
          <w:rFonts w:ascii="Arial" w:eastAsia="Arial" w:hAnsi="Arial" w:cs="Arial"/>
        </w:rPr>
        <w:t>ng Implementation</w:t>
      </w:r>
      <w:r>
        <w:rPr>
          <w:rFonts w:ascii="Arial" w:eastAsia="Arial" w:hAnsi="Arial" w:cs="Arial"/>
          <w:color w:val="000000"/>
        </w:rPr>
        <w:t>.</w:t>
      </w:r>
    </w:p>
    <w:p w14:paraId="42B55E5A" w14:textId="77777777" w:rsidR="00685D8A" w:rsidRDefault="00685D8A">
      <w:pPr>
        <w:pBdr>
          <w:top w:val="nil"/>
          <w:left w:val="nil"/>
          <w:bottom w:val="nil"/>
          <w:right w:val="nil"/>
          <w:between w:val="nil"/>
        </w:pBdr>
        <w:spacing w:after="0"/>
        <w:ind w:left="360"/>
        <w:rPr>
          <w:rFonts w:ascii="Arial" w:eastAsia="Arial" w:hAnsi="Arial" w:cs="Arial"/>
          <w:color w:val="000000"/>
        </w:rPr>
      </w:pPr>
    </w:p>
    <w:p w14:paraId="42B55E5B" w14:textId="77777777" w:rsidR="00685D8A" w:rsidRDefault="001034A4">
      <w:pPr>
        <w:numPr>
          <w:ilvl w:val="1"/>
          <w:numId w:val="18"/>
        </w:numPr>
        <w:pBdr>
          <w:top w:val="nil"/>
          <w:left w:val="nil"/>
          <w:bottom w:val="nil"/>
          <w:right w:val="nil"/>
          <w:between w:val="nil"/>
        </w:pBdr>
        <w:spacing w:after="0"/>
        <w:rPr>
          <w:rFonts w:ascii="Arial" w:eastAsia="Arial" w:hAnsi="Arial" w:cs="Arial"/>
          <w:color w:val="000000"/>
        </w:rPr>
      </w:pPr>
      <w:r>
        <w:rPr>
          <w:rFonts w:ascii="Arial" w:eastAsia="Arial" w:hAnsi="Arial" w:cs="Arial"/>
          <w:color w:val="000000"/>
        </w:rPr>
        <w:t xml:space="preserve">At any point during the progression of an </w:t>
      </w:r>
      <w:r>
        <w:rPr>
          <w:rFonts w:ascii="Arial" w:eastAsia="Arial" w:hAnsi="Arial" w:cs="Arial"/>
        </w:rPr>
        <w:t>Case</w:t>
      </w:r>
      <w:r>
        <w:rPr>
          <w:rFonts w:ascii="Arial" w:eastAsia="Arial" w:hAnsi="Arial" w:cs="Arial"/>
          <w:color w:val="000000"/>
        </w:rPr>
        <w:t xml:space="preserve">, if the Supplier is of the opinion that the </w:t>
      </w:r>
      <w:r>
        <w:rPr>
          <w:rFonts w:ascii="Arial" w:eastAsia="Arial" w:hAnsi="Arial" w:cs="Arial"/>
        </w:rPr>
        <w:t>Case</w:t>
      </w:r>
      <w:r>
        <w:rPr>
          <w:rFonts w:ascii="Arial" w:eastAsia="Arial" w:hAnsi="Arial" w:cs="Arial"/>
          <w:color w:val="000000"/>
        </w:rPr>
        <w:t xml:space="preserve"> is no longer viable</w:t>
      </w:r>
      <w:r>
        <w:rPr>
          <w:rFonts w:ascii="Arial" w:eastAsia="Arial" w:hAnsi="Arial" w:cs="Arial"/>
          <w:color w:val="000000"/>
        </w:rPr>
        <w:t xml:space="preserve"> to continue, they should promptly advise </w:t>
      </w:r>
      <w:r>
        <w:rPr>
          <w:rFonts w:ascii="Arial" w:eastAsia="Arial" w:hAnsi="Arial" w:cs="Arial"/>
        </w:rPr>
        <w:t>the Buyer</w:t>
      </w:r>
      <w:r>
        <w:rPr>
          <w:rFonts w:ascii="Arial" w:eastAsia="Arial" w:hAnsi="Arial" w:cs="Arial"/>
          <w:color w:val="000000"/>
        </w:rPr>
        <w:t xml:space="preserve"> in writing, including a full explanation with potential costs, and </w:t>
      </w:r>
      <w:r>
        <w:rPr>
          <w:rFonts w:ascii="Arial" w:eastAsia="Arial" w:hAnsi="Arial" w:cs="Arial"/>
        </w:rPr>
        <w:t>the Buyer</w:t>
      </w:r>
      <w:r>
        <w:rPr>
          <w:rFonts w:ascii="Arial" w:eastAsia="Arial" w:hAnsi="Arial" w:cs="Arial"/>
          <w:color w:val="000000"/>
        </w:rPr>
        <w:t xml:space="preserve"> will advise the Supplier, in writing, as to how to proceed.</w:t>
      </w:r>
    </w:p>
    <w:p w14:paraId="42B55E5C" w14:textId="77777777" w:rsidR="00685D8A" w:rsidRDefault="00685D8A">
      <w:pPr>
        <w:pBdr>
          <w:top w:val="nil"/>
          <w:left w:val="nil"/>
          <w:bottom w:val="nil"/>
          <w:right w:val="nil"/>
          <w:between w:val="nil"/>
        </w:pBdr>
        <w:spacing w:after="0"/>
        <w:ind w:left="360"/>
        <w:rPr>
          <w:rFonts w:ascii="Arial" w:eastAsia="Arial" w:hAnsi="Arial" w:cs="Arial"/>
          <w:color w:val="000000"/>
        </w:rPr>
      </w:pPr>
    </w:p>
    <w:p w14:paraId="42B55E5D" w14:textId="77777777" w:rsidR="00685D8A" w:rsidRDefault="001034A4">
      <w:pPr>
        <w:numPr>
          <w:ilvl w:val="1"/>
          <w:numId w:val="18"/>
        </w:numPr>
        <w:pBdr>
          <w:top w:val="nil"/>
          <w:left w:val="nil"/>
          <w:bottom w:val="nil"/>
          <w:right w:val="nil"/>
          <w:between w:val="nil"/>
        </w:pBdr>
        <w:spacing w:after="0"/>
        <w:rPr>
          <w:rFonts w:ascii="Arial" w:eastAsia="Arial" w:hAnsi="Arial" w:cs="Arial"/>
          <w:color w:val="000000"/>
        </w:rPr>
      </w:pPr>
      <w:r>
        <w:rPr>
          <w:rFonts w:ascii="Arial" w:eastAsia="Arial" w:hAnsi="Arial" w:cs="Arial"/>
          <w:color w:val="000000"/>
        </w:rPr>
        <w:t>At all points of contact with the Cust</w:t>
      </w:r>
      <w:r>
        <w:rPr>
          <w:rFonts w:ascii="Arial" w:eastAsia="Arial" w:hAnsi="Arial" w:cs="Arial"/>
        </w:rPr>
        <w:t xml:space="preserve">omer, and/ or the Buyer, </w:t>
      </w:r>
      <w:r>
        <w:rPr>
          <w:rFonts w:ascii="Arial" w:eastAsia="Arial" w:hAnsi="Arial" w:cs="Arial"/>
          <w:color w:val="000000"/>
        </w:rPr>
        <w:t>du</w:t>
      </w:r>
      <w:r>
        <w:rPr>
          <w:rFonts w:ascii="Arial" w:eastAsia="Arial" w:hAnsi="Arial" w:cs="Arial"/>
          <w:color w:val="000000"/>
        </w:rPr>
        <w:t xml:space="preserve">ring the </w:t>
      </w:r>
      <w:r>
        <w:rPr>
          <w:rFonts w:ascii="Arial" w:eastAsia="Arial" w:hAnsi="Arial" w:cs="Arial"/>
        </w:rPr>
        <w:t>Case</w:t>
      </w:r>
      <w:r>
        <w:rPr>
          <w:rFonts w:ascii="Arial" w:eastAsia="Arial" w:hAnsi="Arial" w:cs="Arial"/>
          <w:color w:val="000000"/>
        </w:rPr>
        <w:t xml:space="preserve"> the Supplier will be required to use an unidentifiable </w:t>
      </w:r>
      <w:r>
        <w:rPr>
          <w:rFonts w:ascii="Arial" w:eastAsia="Arial" w:hAnsi="Arial" w:cs="Arial"/>
        </w:rPr>
        <w:t>Case</w:t>
      </w:r>
      <w:r>
        <w:rPr>
          <w:rFonts w:ascii="Arial" w:eastAsia="Arial" w:hAnsi="Arial" w:cs="Arial"/>
          <w:color w:val="000000"/>
        </w:rPr>
        <w:t xml:space="preserve"> reference which will be provided by </w:t>
      </w:r>
      <w:r>
        <w:rPr>
          <w:rFonts w:ascii="Arial" w:eastAsia="Arial" w:hAnsi="Arial" w:cs="Arial"/>
        </w:rPr>
        <w:t>the Buyer</w:t>
      </w:r>
      <w:r>
        <w:rPr>
          <w:rFonts w:ascii="Arial" w:eastAsia="Arial" w:hAnsi="Arial" w:cs="Arial"/>
          <w:color w:val="000000"/>
        </w:rPr>
        <w:t xml:space="preserve"> at the start of each </w:t>
      </w:r>
      <w:r>
        <w:rPr>
          <w:rFonts w:ascii="Arial" w:eastAsia="Arial" w:hAnsi="Arial" w:cs="Arial"/>
        </w:rPr>
        <w:t>Case</w:t>
      </w:r>
      <w:r>
        <w:rPr>
          <w:rFonts w:ascii="Arial" w:eastAsia="Arial" w:hAnsi="Arial" w:cs="Arial"/>
          <w:color w:val="000000"/>
        </w:rPr>
        <w:t>.</w:t>
      </w:r>
    </w:p>
    <w:p w14:paraId="42B55E5E" w14:textId="77777777" w:rsidR="00685D8A" w:rsidRDefault="00685D8A">
      <w:pPr>
        <w:pBdr>
          <w:top w:val="nil"/>
          <w:left w:val="nil"/>
          <w:bottom w:val="nil"/>
          <w:right w:val="nil"/>
          <w:between w:val="nil"/>
        </w:pBdr>
        <w:spacing w:after="0"/>
        <w:ind w:left="360"/>
        <w:rPr>
          <w:rFonts w:ascii="Arial" w:eastAsia="Arial" w:hAnsi="Arial" w:cs="Arial"/>
          <w:color w:val="000000"/>
        </w:rPr>
      </w:pPr>
    </w:p>
    <w:p w14:paraId="42B55E5F" w14:textId="77777777" w:rsidR="00685D8A" w:rsidRDefault="00685D8A">
      <w:pPr>
        <w:pBdr>
          <w:top w:val="nil"/>
          <w:left w:val="nil"/>
          <w:bottom w:val="nil"/>
          <w:right w:val="nil"/>
          <w:between w:val="nil"/>
        </w:pBdr>
        <w:spacing w:after="0"/>
        <w:ind w:left="360"/>
        <w:rPr>
          <w:rFonts w:ascii="Arial" w:eastAsia="Arial" w:hAnsi="Arial" w:cs="Arial"/>
          <w:color w:val="000000"/>
        </w:rPr>
      </w:pPr>
    </w:p>
    <w:p w14:paraId="42B55E60" w14:textId="77777777" w:rsidR="00685D8A" w:rsidRDefault="001034A4">
      <w:pPr>
        <w:numPr>
          <w:ilvl w:val="0"/>
          <w:numId w:val="18"/>
        </w:numPr>
        <w:pBdr>
          <w:top w:val="nil"/>
          <w:left w:val="nil"/>
          <w:bottom w:val="nil"/>
          <w:right w:val="nil"/>
          <w:between w:val="nil"/>
        </w:pBdr>
        <w:spacing w:after="0"/>
        <w:rPr>
          <w:rFonts w:ascii="Arial" w:eastAsia="Arial" w:hAnsi="Arial" w:cs="Arial"/>
          <w:b/>
          <w:color w:val="000000"/>
        </w:rPr>
      </w:pPr>
      <w:r>
        <w:rPr>
          <w:rFonts w:ascii="Arial" w:eastAsia="Arial" w:hAnsi="Arial" w:cs="Arial"/>
          <w:b/>
          <w:color w:val="000000"/>
        </w:rPr>
        <w:t>Administration</w:t>
      </w:r>
    </w:p>
    <w:p w14:paraId="42B55E61" w14:textId="77777777" w:rsidR="00685D8A" w:rsidRDefault="00685D8A">
      <w:pPr>
        <w:pBdr>
          <w:top w:val="nil"/>
          <w:left w:val="nil"/>
          <w:bottom w:val="nil"/>
          <w:right w:val="nil"/>
          <w:between w:val="nil"/>
        </w:pBdr>
        <w:spacing w:after="0"/>
        <w:ind w:left="360"/>
        <w:rPr>
          <w:rFonts w:ascii="Arial" w:eastAsia="Arial" w:hAnsi="Arial" w:cs="Arial"/>
          <w:b/>
          <w:color w:val="000000"/>
        </w:rPr>
      </w:pPr>
    </w:p>
    <w:p w14:paraId="42B55E62" w14:textId="77777777" w:rsidR="00685D8A" w:rsidRDefault="001034A4">
      <w:pPr>
        <w:numPr>
          <w:ilvl w:val="1"/>
          <w:numId w:val="18"/>
        </w:numPr>
        <w:pBdr>
          <w:top w:val="nil"/>
          <w:left w:val="nil"/>
          <w:bottom w:val="nil"/>
          <w:right w:val="nil"/>
          <w:between w:val="nil"/>
        </w:pBdr>
        <w:spacing w:after="0"/>
        <w:rPr>
          <w:rFonts w:ascii="Arial" w:eastAsia="Arial" w:hAnsi="Arial" w:cs="Arial"/>
          <w:b/>
          <w:color w:val="000000"/>
        </w:rPr>
      </w:pPr>
      <w:r>
        <w:rPr>
          <w:rFonts w:ascii="Arial" w:eastAsia="Arial" w:hAnsi="Arial" w:cs="Arial"/>
          <w:color w:val="000000"/>
        </w:rPr>
        <w:t xml:space="preserve">The Supplier will be required to provide all the </w:t>
      </w:r>
      <w:r>
        <w:rPr>
          <w:rFonts w:ascii="Arial" w:eastAsia="Arial" w:hAnsi="Arial" w:cs="Arial"/>
        </w:rPr>
        <w:t>Supplier Staff, Key Staff, IT and infrastr</w:t>
      </w:r>
      <w:r>
        <w:rPr>
          <w:rFonts w:ascii="Arial" w:eastAsia="Arial" w:hAnsi="Arial" w:cs="Arial"/>
        </w:rPr>
        <w:t>ucture and equipment</w:t>
      </w:r>
      <w:r>
        <w:rPr>
          <w:rFonts w:ascii="Arial" w:eastAsia="Arial" w:hAnsi="Arial" w:cs="Arial"/>
          <w:color w:val="000000"/>
        </w:rPr>
        <w:t xml:space="preserve"> required </w:t>
      </w:r>
      <w:r>
        <w:rPr>
          <w:rFonts w:ascii="Arial" w:eastAsia="Arial" w:hAnsi="Arial" w:cs="Arial"/>
        </w:rPr>
        <w:t>to deliver the Service</w:t>
      </w:r>
      <w:r>
        <w:rPr>
          <w:rFonts w:ascii="Arial" w:eastAsia="Arial" w:hAnsi="Arial" w:cs="Arial"/>
          <w:color w:val="000000"/>
        </w:rPr>
        <w:t>, which will include but may not be limited to the following:-</w:t>
      </w:r>
    </w:p>
    <w:p w14:paraId="42B55E63" w14:textId="77777777" w:rsidR="00685D8A" w:rsidRDefault="00685D8A">
      <w:pPr>
        <w:pBdr>
          <w:top w:val="nil"/>
          <w:left w:val="nil"/>
          <w:bottom w:val="nil"/>
          <w:right w:val="nil"/>
          <w:between w:val="nil"/>
        </w:pBdr>
        <w:spacing w:after="0"/>
        <w:ind w:left="360"/>
        <w:rPr>
          <w:rFonts w:ascii="Arial" w:eastAsia="Arial" w:hAnsi="Arial" w:cs="Arial"/>
          <w:b/>
          <w:color w:val="000000"/>
        </w:rPr>
      </w:pPr>
    </w:p>
    <w:p w14:paraId="42B55E64" w14:textId="77777777" w:rsidR="00685D8A" w:rsidRDefault="001034A4">
      <w:pPr>
        <w:numPr>
          <w:ilvl w:val="0"/>
          <w:numId w:val="10"/>
        </w:numPr>
        <w:pBdr>
          <w:top w:val="nil"/>
          <w:left w:val="nil"/>
          <w:bottom w:val="nil"/>
          <w:right w:val="nil"/>
          <w:between w:val="nil"/>
        </w:pBdr>
        <w:spacing w:after="0"/>
        <w:rPr>
          <w:rFonts w:ascii="Arial" w:eastAsia="Arial" w:hAnsi="Arial" w:cs="Arial"/>
          <w:color w:val="000000"/>
        </w:rPr>
      </w:pPr>
      <w:r>
        <w:rPr>
          <w:rFonts w:ascii="Arial" w:eastAsia="Arial" w:hAnsi="Arial" w:cs="Arial"/>
        </w:rPr>
        <w:t>m</w:t>
      </w:r>
      <w:r>
        <w:rPr>
          <w:rFonts w:ascii="Arial" w:eastAsia="Arial" w:hAnsi="Arial" w:cs="Arial"/>
          <w:color w:val="000000"/>
        </w:rPr>
        <w:t xml:space="preserve">aintaining </w:t>
      </w:r>
      <w:r>
        <w:rPr>
          <w:rFonts w:ascii="Arial" w:eastAsia="Arial" w:hAnsi="Arial" w:cs="Arial"/>
        </w:rPr>
        <w:t>appropriate</w:t>
      </w:r>
      <w:r>
        <w:rPr>
          <w:rFonts w:ascii="Arial" w:eastAsia="Arial" w:hAnsi="Arial" w:cs="Arial"/>
          <w:color w:val="000000"/>
        </w:rPr>
        <w:t xml:space="preserve"> records for all items held by the Supplier on behalf of </w:t>
      </w:r>
      <w:r>
        <w:rPr>
          <w:rFonts w:ascii="Arial" w:eastAsia="Arial" w:hAnsi="Arial" w:cs="Arial"/>
        </w:rPr>
        <w:t>the Buyer</w:t>
      </w:r>
      <w:r>
        <w:rPr>
          <w:rFonts w:ascii="Arial" w:eastAsia="Arial" w:hAnsi="Arial" w:cs="Arial"/>
          <w:color w:val="000000"/>
        </w:rPr>
        <w:t>;</w:t>
      </w:r>
    </w:p>
    <w:p w14:paraId="42B55E65" w14:textId="77777777" w:rsidR="00685D8A" w:rsidRDefault="001034A4">
      <w:pPr>
        <w:numPr>
          <w:ilvl w:val="0"/>
          <w:numId w:val="10"/>
        </w:numPr>
        <w:pBdr>
          <w:top w:val="nil"/>
          <w:left w:val="nil"/>
          <w:bottom w:val="nil"/>
          <w:right w:val="nil"/>
          <w:between w:val="nil"/>
        </w:pBdr>
        <w:spacing w:after="0"/>
        <w:rPr>
          <w:rFonts w:ascii="Arial" w:eastAsia="Arial" w:hAnsi="Arial" w:cs="Arial"/>
          <w:color w:val="000000"/>
        </w:rPr>
      </w:pPr>
      <w:r>
        <w:rPr>
          <w:rFonts w:ascii="Arial" w:eastAsia="Arial" w:hAnsi="Arial" w:cs="Arial"/>
        </w:rPr>
        <w:lastRenderedPageBreak/>
        <w:t>a</w:t>
      </w:r>
      <w:r>
        <w:rPr>
          <w:rFonts w:ascii="Arial" w:eastAsia="Arial" w:hAnsi="Arial" w:cs="Arial"/>
          <w:color w:val="000000"/>
        </w:rPr>
        <w:t xml:space="preserve">rranging for collection, storage and sale of items as and when required within </w:t>
      </w:r>
      <w:r>
        <w:rPr>
          <w:rFonts w:ascii="Arial" w:eastAsia="Arial" w:hAnsi="Arial" w:cs="Arial"/>
        </w:rPr>
        <w:t>the Buyer</w:t>
      </w:r>
      <w:r>
        <w:rPr>
          <w:rFonts w:ascii="Arial" w:eastAsia="Arial" w:hAnsi="Arial" w:cs="Arial"/>
          <w:color w:val="000000"/>
        </w:rPr>
        <w:t>’s deadline and</w:t>
      </w:r>
    </w:p>
    <w:p w14:paraId="42B55E66" w14:textId="77777777" w:rsidR="00685D8A" w:rsidRDefault="001034A4">
      <w:pPr>
        <w:numPr>
          <w:ilvl w:val="0"/>
          <w:numId w:val="10"/>
        </w:numPr>
        <w:pBdr>
          <w:top w:val="nil"/>
          <w:left w:val="nil"/>
          <w:bottom w:val="nil"/>
          <w:right w:val="nil"/>
          <w:between w:val="nil"/>
        </w:pBdr>
        <w:spacing w:after="0"/>
        <w:rPr>
          <w:rFonts w:ascii="Arial" w:eastAsia="Arial" w:hAnsi="Arial" w:cs="Arial"/>
          <w:color w:val="000000"/>
        </w:rPr>
      </w:pPr>
      <w:r>
        <w:rPr>
          <w:rFonts w:ascii="Arial" w:eastAsia="Arial" w:hAnsi="Arial" w:cs="Arial"/>
        </w:rPr>
        <w:t>p</w:t>
      </w:r>
      <w:r>
        <w:rPr>
          <w:rFonts w:ascii="Arial" w:eastAsia="Arial" w:hAnsi="Arial" w:cs="Arial"/>
          <w:color w:val="000000"/>
        </w:rPr>
        <w:t>roviding efficient and timely secretarial and administrative support.</w:t>
      </w:r>
    </w:p>
    <w:p w14:paraId="42B55E67" w14:textId="77777777" w:rsidR="00685D8A" w:rsidRDefault="00685D8A">
      <w:pPr>
        <w:pBdr>
          <w:top w:val="nil"/>
          <w:left w:val="nil"/>
          <w:bottom w:val="nil"/>
          <w:right w:val="nil"/>
          <w:between w:val="nil"/>
        </w:pBdr>
        <w:spacing w:after="0"/>
        <w:ind w:left="720"/>
        <w:rPr>
          <w:rFonts w:ascii="Arial" w:eastAsia="Arial" w:hAnsi="Arial" w:cs="Arial"/>
          <w:color w:val="000000"/>
        </w:rPr>
      </w:pPr>
    </w:p>
    <w:p w14:paraId="42B55E68" w14:textId="77777777" w:rsidR="00685D8A" w:rsidRDefault="001034A4">
      <w:pPr>
        <w:numPr>
          <w:ilvl w:val="1"/>
          <w:numId w:val="18"/>
        </w:numPr>
        <w:pBdr>
          <w:top w:val="nil"/>
          <w:left w:val="nil"/>
          <w:bottom w:val="nil"/>
          <w:right w:val="nil"/>
          <w:between w:val="nil"/>
        </w:pBdr>
        <w:spacing w:after="0"/>
        <w:rPr>
          <w:rFonts w:ascii="Arial" w:eastAsia="Arial" w:hAnsi="Arial" w:cs="Arial"/>
          <w:color w:val="000000"/>
        </w:rPr>
      </w:pPr>
      <w:r>
        <w:rPr>
          <w:rFonts w:ascii="Arial" w:eastAsia="Arial" w:hAnsi="Arial" w:cs="Arial"/>
        </w:rPr>
        <w:t>the Buyer</w:t>
      </w:r>
      <w:r>
        <w:rPr>
          <w:rFonts w:ascii="Arial" w:eastAsia="Arial" w:hAnsi="Arial" w:cs="Arial"/>
          <w:color w:val="000000"/>
        </w:rPr>
        <w:t xml:space="preserve"> will reimburse the Supplier for courier charges if </w:t>
      </w:r>
      <w:r>
        <w:rPr>
          <w:rFonts w:ascii="Arial" w:eastAsia="Arial" w:hAnsi="Arial" w:cs="Arial"/>
        </w:rPr>
        <w:t>the Buyer</w:t>
      </w:r>
      <w:r>
        <w:rPr>
          <w:rFonts w:ascii="Arial" w:eastAsia="Arial" w:hAnsi="Arial" w:cs="Arial"/>
          <w:color w:val="000000"/>
        </w:rPr>
        <w:t xml:space="preserve"> deems the</w:t>
      </w:r>
      <w:r>
        <w:rPr>
          <w:rFonts w:ascii="Arial" w:eastAsia="Arial" w:hAnsi="Arial" w:cs="Arial"/>
          <w:color w:val="000000"/>
        </w:rPr>
        <w:t>se to be reasonable and has agreed the use of such services in writing.</w:t>
      </w:r>
    </w:p>
    <w:p w14:paraId="42B55E69" w14:textId="77777777" w:rsidR="00685D8A" w:rsidRDefault="00685D8A">
      <w:pPr>
        <w:pBdr>
          <w:top w:val="nil"/>
          <w:left w:val="nil"/>
          <w:bottom w:val="nil"/>
          <w:right w:val="nil"/>
          <w:between w:val="nil"/>
        </w:pBdr>
        <w:spacing w:after="0"/>
        <w:ind w:left="360"/>
        <w:rPr>
          <w:rFonts w:ascii="Arial" w:eastAsia="Arial" w:hAnsi="Arial" w:cs="Arial"/>
          <w:color w:val="000000"/>
        </w:rPr>
      </w:pPr>
    </w:p>
    <w:p w14:paraId="42B55E6A" w14:textId="77777777" w:rsidR="00685D8A" w:rsidRDefault="00685D8A">
      <w:pPr>
        <w:pBdr>
          <w:top w:val="nil"/>
          <w:left w:val="nil"/>
          <w:bottom w:val="nil"/>
          <w:right w:val="nil"/>
          <w:between w:val="nil"/>
        </w:pBdr>
        <w:spacing w:after="0"/>
        <w:ind w:left="720"/>
        <w:rPr>
          <w:rFonts w:ascii="Arial" w:eastAsia="Arial" w:hAnsi="Arial" w:cs="Arial"/>
          <w:color w:val="000000"/>
        </w:rPr>
      </w:pPr>
    </w:p>
    <w:p w14:paraId="42B55E6B" w14:textId="77777777" w:rsidR="00685D8A" w:rsidRDefault="001034A4">
      <w:pPr>
        <w:numPr>
          <w:ilvl w:val="0"/>
          <w:numId w:val="18"/>
        </w:numPr>
        <w:pBdr>
          <w:top w:val="nil"/>
          <w:left w:val="nil"/>
          <w:bottom w:val="nil"/>
          <w:right w:val="nil"/>
          <w:between w:val="nil"/>
        </w:pBdr>
        <w:spacing w:after="0"/>
        <w:rPr>
          <w:rFonts w:ascii="Arial" w:eastAsia="Arial" w:hAnsi="Arial" w:cs="Arial"/>
          <w:b/>
          <w:color w:val="000000"/>
        </w:rPr>
      </w:pPr>
      <w:r>
        <w:rPr>
          <w:rFonts w:ascii="Arial" w:eastAsia="Arial" w:hAnsi="Arial" w:cs="Arial"/>
          <w:b/>
          <w:color w:val="000000"/>
        </w:rPr>
        <w:t>Monitoring of Supplier’s Performance</w:t>
      </w:r>
    </w:p>
    <w:p w14:paraId="42B55E6C" w14:textId="77777777" w:rsidR="00685D8A" w:rsidRDefault="00685D8A">
      <w:pPr>
        <w:pBdr>
          <w:top w:val="nil"/>
          <w:left w:val="nil"/>
          <w:bottom w:val="nil"/>
          <w:right w:val="nil"/>
          <w:between w:val="nil"/>
        </w:pBdr>
        <w:spacing w:after="0"/>
        <w:ind w:left="360"/>
        <w:rPr>
          <w:rFonts w:ascii="Arial" w:eastAsia="Arial" w:hAnsi="Arial" w:cs="Arial"/>
          <w:b/>
          <w:color w:val="000000"/>
        </w:rPr>
      </w:pPr>
    </w:p>
    <w:p w14:paraId="42B55E6D" w14:textId="77777777" w:rsidR="00685D8A" w:rsidRDefault="001034A4">
      <w:pPr>
        <w:numPr>
          <w:ilvl w:val="1"/>
          <w:numId w:val="18"/>
        </w:numPr>
        <w:pBdr>
          <w:top w:val="nil"/>
          <w:left w:val="nil"/>
          <w:bottom w:val="nil"/>
          <w:right w:val="nil"/>
          <w:between w:val="nil"/>
        </w:pBdr>
        <w:spacing w:after="0"/>
        <w:rPr>
          <w:rFonts w:ascii="Arial" w:eastAsia="Arial" w:hAnsi="Arial" w:cs="Arial"/>
          <w:color w:val="000000"/>
        </w:rPr>
      </w:pPr>
      <w:r>
        <w:rPr>
          <w:rFonts w:ascii="Arial" w:eastAsia="Arial" w:hAnsi="Arial" w:cs="Arial"/>
          <w:color w:val="000000"/>
        </w:rPr>
        <w:t xml:space="preserve">The Supplier’s nominated Contract Manager shall, at no additional cost to </w:t>
      </w:r>
      <w:r>
        <w:rPr>
          <w:rFonts w:ascii="Arial" w:eastAsia="Arial" w:hAnsi="Arial" w:cs="Arial"/>
        </w:rPr>
        <w:t>the Buyer</w:t>
      </w:r>
      <w:r>
        <w:rPr>
          <w:rFonts w:ascii="Arial" w:eastAsia="Arial" w:hAnsi="Arial" w:cs="Arial"/>
          <w:color w:val="000000"/>
        </w:rPr>
        <w:t xml:space="preserve">, provide basic management information </w:t>
      </w:r>
      <w:r>
        <w:rPr>
          <w:rFonts w:ascii="Arial" w:eastAsia="Arial" w:hAnsi="Arial" w:cs="Arial"/>
        </w:rPr>
        <w:t>reports</w:t>
      </w:r>
      <w:r>
        <w:rPr>
          <w:rFonts w:ascii="Arial" w:eastAsia="Arial" w:hAnsi="Arial" w:cs="Arial"/>
          <w:color w:val="000000"/>
        </w:rPr>
        <w:t>, as agreed with the Buy</w:t>
      </w:r>
      <w:r>
        <w:rPr>
          <w:rFonts w:ascii="Arial" w:eastAsia="Arial" w:hAnsi="Arial" w:cs="Arial"/>
        </w:rPr>
        <w:t xml:space="preserve">er, </w:t>
      </w:r>
      <w:r>
        <w:rPr>
          <w:rFonts w:ascii="Arial" w:eastAsia="Arial" w:hAnsi="Arial" w:cs="Arial"/>
          <w:color w:val="000000"/>
        </w:rPr>
        <w:t xml:space="preserve">to </w:t>
      </w:r>
      <w:r>
        <w:rPr>
          <w:rFonts w:ascii="Arial" w:eastAsia="Arial" w:hAnsi="Arial" w:cs="Arial"/>
        </w:rPr>
        <w:t>the Buyer</w:t>
      </w:r>
      <w:r>
        <w:rPr>
          <w:rFonts w:ascii="Arial" w:eastAsia="Arial" w:hAnsi="Arial" w:cs="Arial"/>
          <w:color w:val="000000"/>
        </w:rPr>
        <w:t xml:space="preserve"> from the commencement of the contract.</w:t>
      </w:r>
    </w:p>
    <w:p w14:paraId="42B55E6E" w14:textId="77777777" w:rsidR="00685D8A" w:rsidRDefault="00685D8A">
      <w:pPr>
        <w:pBdr>
          <w:top w:val="nil"/>
          <w:left w:val="nil"/>
          <w:bottom w:val="nil"/>
          <w:right w:val="nil"/>
          <w:between w:val="nil"/>
        </w:pBdr>
        <w:spacing w:after="0"/>
        <w:ind w:left="360"/>
        <w:rPr>
          <w:rFonts w:ascii="Arial" w:eastAsia="Arial" w:hAnsi="Arial" w:cs="Arial"/>
          <w:color w:val="000000"/>
        </w:rPr>
      </w:pPr>
    </w:p>
    <w:p w14:paraId="42B55E6F" w14:textId="77777777" w:rsidR="00685D8A" w:rsidRDefault="00685D8A">
      <w:pPr>
        <w:pBdr>
          <w:top w:val="nil"/>
          <w:left w:val="nil"/>
          <w:bottom w:val="nil"/>
          <w:right w:val="nil"/>
          <w:between w:val="nil"/>
        </w:pBdr>
        <w:spacing w:after="0"/>
        <w:ind w:left="360"/>
        <w:rPr>
          <w:rFonts w:ascii="Arial" w:eastAsia="Arial" w:hAnsi="Arial" w:cs="Arial"/>
          <w:color w:val="FF0000"/>
        </w:rPr>
      </w:pPr>
    </w:p>
    <w:p w14:paraId="42B55E70" w14:textId="77777777" w:rsidR="00685D8A" w:rsidRDefault="001034A4">
      <w:pPr>
        <w:numPr>
          <w:ilvl w:val="1"/>
          <w:numId w:val="18"/>
        </w:numPr>
        <w:pBdr>
          <w:top w:val="nil"/>
          <w:left w:val="nil"/>
          <w:bottom w:val="nil"/>
          <w:right w:val="nil"/>
          <w:between w:val="nil"/>
        </w:pBdr>
        <w:spacing w:after="0"/>
        <w:rPr>
          <w:rFonts w:ascii="Arial" w:eastAsia="Arial" w:hAnsi="Arial" w:cs="Arial"/>
          <w:color w:val="000000"/>
        </w:rPr>
      </w:pPr>
      <w:r>
        <w:rPr>
          <w:rFonts w:ascii="Arial" w:eastAsia="Arial" w:hAnsi="Arial" w:cs="Arial"/>
        </w:rPr>
        <w:t>the Buyer</w:t>
      </w:r>
      <w:r>
        <w:rPr>
          <w:rFonts w:ascii="Arial" w:eastAsia="Arial" w:hAnsi="Arial" w:cs="Arial"/>
          <w:color w:val="000000"/>
        </w:rPr>
        <w:t xml:space="preserve"> will, at their discretion, monitor and review the Supplier’s performance including:-</w:t>
      </w:r>
    </w:p>
    <w:p w14:paraId="42B55E71" w14:textId="77777777" w:rsidR="00685D8A" w:rsidRDefault="001034A4">
      <w:pPr>
        <w:numPr>
          <w:ilvl w:val="0"/>
          <w:numId w:val="16"/>
        </w:numPr>
        <w:pBdr>
          <w:top w:val="nil"/>
          <w:left w:val="nil"/>
          <w:bottom w:val="nil"/>
          <w:right w:val="nil"/>
          <w:between w:val="nil"/>
        </w:pBdr>
        <w:spacing w:after="0"/>
        <w:rPr>
          <w:rFonts w:ascii="Arial" w:eastAsia="Arial" w:hAnsi="Arial" w:cs="Arial"/>
          <w:color w:val="000000"/>
        </w:rPr>
      </w:pPr>
      <w:r>
        <w:rPr>
          <w:rFonts w:ascii="Arial" w:eastAsia="Arial" w:hAnsi="Arial" w:cs="Arial"/>
        </w:rPr>
        <w:t>p</w:t>
      </w:r>
      <w:r>
        <w:rPr>
          <w:rFonts w:ascii="Arial" w:eastAsia="Arial" w:hAnsi="Arial" w:cs="Arial"/>
          <w:color w:val="000000"/>
        </w:rPr>
        <w:t>eriodically attending auctions;</w:t>
      </w:r>
    </w:p>
    <w:p w14:paraId="42B55E72" w14:textId="77777777" w:rsidR="00685D8A" w:rsidRDefault="001034A4">
      <w:pPr>
        <w:numPr>
          <w:ilvl w:val="0"/>
          <w:numId w:val="16"/>
        </w:numPr>
        <w:pBdr>
          <w:top w:val="nil"/>
          <w:left w:val="nil"/>
          <w:bottom w:val="nil"/>
          <w:right w:val="nil"/>
          <w:between w:val="nil"/>
        </w:pBdr>
        <w:spacing w:after="0"/>
        <w:rPr>
          <w:rFonts w:ascii="Arial" w:eastAsia="Arial" w:hAnsi="Arial" w:cs="Arial"/>
          <w:color w:val="000000"/>
        </w:rPr>
      </w:pPr>
      <w:r>
        <w:rPr>
          <w:rFonts w:ascii="Arial" w:eastAsia="Arial" w:hAnsi="Arial" w:cs="Arial"/>
        </w:rPr>
        <w:t>c</w:t>
      </w:r>
      <w:r>
        <w:rPr>
          <w:rFonts w:ascii="Arial" w:eastAsia="Arial" w:hAnsi="Arial" w:cs="Arial"/>
          <w:color w:val="000000"/>
        </w:rPr>
        <w:t>hecking invoices submitted to ensure accuracy of the fees and</w:t>
      </w:r>
      <w:r>
        <w:rPr>
          <w:rFonts w:ascii="Arial" w:eastAsia="Arial" w:hAnsi="Arial" w:cs="Arial"/>
        </w:rPr>
        <w:t xml:space="preserve"> </w:t>
      </w:r>
      <w:r>
        <w:rPr>
          <w:rFonts w:ascii="Arial" w:eastAsia="Arial" w:hAnsi="Arial" w:cs="Arial"/>
          <w:color w:val="000000"/>
        </w:rPr>
        <w:t>charges claimed;</w:t>
      </w:r>
    </w:p>
    <w:p w14:paraId="42B55E73" w14:textId="77777777" w:rsidR="00685D8A" w:rsidRDefault="001034A4">
      <w:pPr>
        <w:numPr>
          <w:ilvl w:val="0"/>
          <w:numId w:val="16"/>
        </w:numPr>
        <w:pBdr>
          <w:top w:val="nil"/>
          <w:left w:val="nil"/>
          <w:bottom w:val="nil"/>
          <w:right w:val="nil"/>
          <w:between w:val="nil"/>
        </w:pBdr>
        <w:spacing w:after="0"/>
        <w:rPr>
          <w:rFonts w:ascii="Arial" w:eastAsia="Arial" w:hAnsi="Arial" w:cs="Arial"/>
          <w:color w:val="000000"/>
        </w:rPr>
      </w:pPr>
      <w:r>
        <w:rPr>
          <w:rFonts w:ascii="Arial" w:eastAsia="Arial" w:hAnsi="Arial" w:cs="Arial"/>
        </w:rPr>
        <w:t>e</w:t>
      </w:r>
      <w:r>
        <w:rPr>
          <w:rFonts w:ascii="Arial" w:eastAsia="Arial" w:hAnsi="Arial" w:cs="Arial"/>
          <w:color w:val="000000"/>
        </w:rPr>
        <w:t>nsuring the Supplier is meeting their legal obligations in respect of</w:t>
      </w:r>
      <w:r>
        <w:rPr>
          <w:rFonts w:ascii="Arial" w:eastAsia="Arial" w:hAnsi="Arial" w:cs="Arial"/>
        </w:rPr>
        <w:t xml:space="preserve"> </w:t>
      </w:r>
      <w:r>
        <w:rPr>
          <w:rFonts w:ascii="Arial" w:eastAsia="Arial" w:hAnsi="Arial" w:cs="Arial"/>
          <w:color w:val="000000"/>
        </w:rPr>
        <w:t>direct and indirect taxes;</w:t>
      </w:r>
    </w:p>
    <w:p w14:paraId="42B55E74" w14:textId="77777777" w:rsidR="00685D8A" w:rsidRDefault="001034A4">
      <w:pPr>
        <w:numPr>
          <w:ilvl w:val="0"/>
          <w:numId w:val="16"/>
        </w:numPr>
        <w:pBdr>
          <w:top w:val="nil"/>
          <w:left w:val="nil"/>
          <w:bottom w:val="nil"/>
          <w:right w:val="nil"/>
          <w:between w:val="nil"/>
        </w:pBdr>
        <w:spacing w:after="0"/>
        <w:rPr>
          <w:rFonts w:ascii="Arial" w:eastAsia="Arial" w:hAnsi="Arial" w:cs="Arial"/>
          <w:color w:val="000000"/>
        </w:rPr>
      </w:pPr>
      <w:r>
        <w:rPr>
          <w:rFonts w:ascii="Arial" w:eastAsia="Arial" w:hAnsi="Arial" w:cs="Arial"/>
        </w:rPr>
        <w:t>e</w:t>
      </w:r>
      <w:r>
        <w:rPr>
          <w:rFonts w:ascii="Arial" w:eastAsia="Arial" w:hAnsi="Arial" w:cs="Arial"/>
          <w:color w:val="000000"/>
        </w:rPr>
        <w:t>nsuring the Supplier has adequate insurance in place to cover</w:t>
      </w:r>
      <w:r>
        <w:rPr>
          <w:rFonts w:ascii="Arial" w:eastAsia="Arial" w:hAnsi="Arial" w:cs="Arial"/>
        </w:rPr>
        <w:t xml:space="preserve"> </w:t>
      </w:r>
      <w:r>
        <w:rPr>
          <w:rFonts w:ascii="Arial" w:eastAsia="Arial" w:hAnsi="Arial" w:cs="Arial"/>
          <w:color w:val="000000"/>
        </w:rPr>
        <w:t xml:space="preserve">seized </w:t>
      </w:r>
      <w:r>
        <w:rPr>
          <w:rFonts w:ascii="Arial" w:eastAsia="Arial" w:hAnsi="Arial" w:cs="Arial"/>
        </w:rPr>
        <w:t>Goods</w:t>
      </w:r>
      <w:r>
        <w:rPr>
          <w:rFonts w:ascii="Arial" w:eastAsia="Arial" w:hAnsi="Arial" w:cs="Arial"/>
          <w:color w:val="000000"/>
        </w:rPr>
        <w:t xml:space="preserve"> dur</w:t>
      </w:r>
      <w:r>
        <w:rPr>
          <w:rFonts w:ascii="Arial" w:eastAsia="Arial" w:hAnsi="Arial" w:cs="Arial"/>
          <w:color w:val="000000"/>
        </w:rPr>
        <w:t>ing transit and storage;</w:t>
      </w:r>
    </w:p>
    <w:p w14:paraId="42B55E75" w14:textId="77777777" w:rsidR="00685D8A" w:rsidRDefault="001034A4">
      <w:pPr>
        <w:numPr>
          <w:ilvl w:val="0"/>
          <w:numId w:val="16"/>
        </w:numPr>
        <w:pBdr>
          <w:top w:val="nil"/>
          <w:left w:val="nil"/>
          <w:bottom w:val="nil"/>
          <w:right w:val="nil"/>
          <w:between w:val="nil"/>
        </w:pBdr>
        <w:spacing w:after="0"/>
        <w:rPr>
          <w:rFonts w:ascii="Arial" w:eastAsia="Arial" w:hAnsi="Arial" w:cs="Arial"/>
          <w:color w:val="000000"/>
        </w:rPr>
      </w:pPr>
      <w:r>
        <w:rPr>
          <w:rFonts w:ascii="Arial" w:eastAsia="Arial" w:hAnsi="Arial" w:cs="Arial"/>
        </w:rPr>
        <w:t>m</w:t>
      </w:r>
      <w:r>
        <w:rPr>
          <w:rFonts w:ascii="Arial" w:eastAsia="Arial" w:hAnsi="Arial" w:cs="Arial"/>
          <w:color w:val="000000"/>
        </w:rPr>
        <w:t>eetings with the Supplier for audit and control purposes.</w:t>
      </w:r>
    </w:p>
    <w:p w14:paraId="42B55E76" w14:textId="77777777" w:rsidR="00685D8A" w:rsidRDefault="00685D8A">
      <w:pPr>
        <w:pBdr>
          <w:top w:val="nil"/>
          <w:left w:val="nil"/>
          <w:bottom w:val="nil"/>
          <w:right w:val="nil"/>
          <w:between w:val="nil"/>
        </w:pBdr>
        <w:spacing w:after="0"/>
        <w:ind w:left="360"/>
        <w:rPr>
          <w:rFonts w:ascii="Arial" w:eastAsia="Arial" w:hAnsi="Arial" w:cs="Arial"/>
          <w:color w:val="000000"/>
        </w:rPr>
      </w:pPr>
    </w:p>
    <w:p w14:paraId="42B55E77" w14:textId="77777777" w:rsidR="00685D8A" w:rsidRDefault="001034A4">
      <w:pPr>
        <w:numPr>
          <w:ilvl w:val="0"/>
          <w:numId w:val="18"/>
        </w:numPr>
        <w:pBdr>
          <w:top w:val="nil"/>
          <w:left w:val="nil"/>
          <w:bottom w:val="nil"/>
          <w:right w:val="nil"/>
          <w:between w:val="nil"/>
        </w:pBdr>
        <w:spacing w:after="0"/>
        <w:rPr>
          <w:rFonts w:ascii="Arial" w:eastAsia="Arial" w:hAnsi="Arial" w:cs="Arial"/>
          <w:b/>
          <w:color w:val="000000"/>
        </w:rPr>
      </w:pPr>
      <w:r>
        <w:rPr>
          <w:rFonts w:ascii="Arial" w:eastAsia="Arial" w:hAnsi="Arial" w:cs="Arial"/>
          <w:b/>
          <w:color w:val="000000"/>
        </w:rPr>
        <w:t>Third Party Interventions</w:t>
      </w:r>
    </w:p>
    <w:p w14:paraId="42B55E78" w14:textId="77777777" w:rsidR="00685D8A" w:rsidRDefault="00685D8A">
      <w:pPr>
        <w:pBdr>
          <w:top w:val="nil"/>
          <w:left w:val="nil"/>
          <w:bottom w:val="nil"/>
          <w:right w:val="nil"/>
          <w:between w:val="nil"/>
        </w:pBdr>
        <w:spacing w:after="0"/>
        <w:ind w:left="360"/>
        <w:rPr>
          <w:rFonts w:ascii="Arial" w:eastAsia="Arial" w:hAnsi="Arial" w:cs="Arial"/>
          <w:b/>
          <w:color w:val="000000"/>
        </w:rPr>
      </w:pPr>
    </w:p>
    <w:p w14:paraId="42B55E79" w14:textId="77777777" w:rsidR="00685D8A" w:rsidRDefault="001034A4">
      <w:pPr>
        <w:numPr>
          <w:ilvl w:val="1"/>
          <w:numId w:val="18"/>
        </w:numPr>
        <w:pBdr>
          <w:top w:val="nil"/>
          <w:left w:val="nil"/>
          <w:bottom w:val="nil"/>
          <w:right w:val="nil"/>
          <w:between w:val="nil"/>
        </w:pBdr>
        <w:spacing w:after="0"/>
        <w:rPr>
          <w:rFonts w:ascii="Arial" w:eastAsia="Arial" w:hAnsi="Arial" w:cs="Arial"/>
          <w:color w:val="000000"/>
        </w:rPr>
      </w:pPr>
      <w:r>
        <w:rPr>
          <w:rFonts w:ascii="Arial" w:eastAsia="Arial" w:hAnsi="Arial" w:cs="Arial"/>
          <w:color w:val="000000"/>
        </w:rPr>
        <w:t>The Supplier may need to react prom</w:t>
      </w:r>
      <w:r>
        <w:rPr>
          <w:rFonts w:ascii="Arial" w:eastAsia="Arial" w:hAnsi="Arial" w:cs="Arial"/>
        </w:rPr>
        <w:t xml:space="preserve">ptly, if instructed by the Buyer in writing, </w:t>
      </w:r>
      <w:r>
        <w:rPr>
          <w:rFonts w:ascii="Arial" w:eastAsia="Arial" w:hAnsi="Arial" w:cs="Arial"/>
          <w:color w:val="000000"/>
        </w:rPr>
        <w:t>to a number of events that may occur following action being taken. In</w:t>
      </w:r>
      <w:r>
        <w:rPr>
          <w:rFonts w:ascii="Arial" w:eastAsia="Arial" w:hAnsi="Arial" w:cs="Arial"/>
        </w:rPr>
        <w:t xml:space="preserve"> any of these instances The Parties much notify each other promptly in writing. </w:t>
      </w:r>
      <w:r>
        <w:rPr>
          <w:rFonts w:ascii="Arial" w:eastAsia="Arial" w:hAnsi="Arial" w:cs="Arial"/>
          <w:color w:val="000000"/>
        </w:rPr>
        <w:t>The most common are detailed below but other incidents may arise:-</w:t>
      </w:r>
    </w:p>
    <w:p w14:paraId="42B55E7A" w14:textId="77777777" w:rsidR="00685D8A" w:rsidRDefault="00685D8A">
      <w:pPr>
        <w:pBdr>
          <w:top w:val="nil"/>
          <w:left w:val="nil"/>
          <w:bottom w:val="nil"/>
          <w:right w:val="nil"/>
          <w:between w:val="nil"/>
        </w:pBdr>
        <w:spacing w:after="0"/>
        <w:ind w:left="360"/>
        <w:rPr>
          <w:rFonts w:ascii="Arial" w:eastAsia="Arial" w:hAnsi="Arial" w:cs="Arial"/>
          <w:color w:val="000000"/>
        </w:rPr>
      </w:pPr>
    </w:p>
    <w:p w14:paraId="42B55E7B" w14:textId="77777777" w:rsidR="00685D8A" w:rsidRDefault="001034A4">
      <w:pPr>
        <w:numPr>
          <w:ilvl w:val="0"/>
          <w:numId w:val="20"/>
        </w:numPr>
        <w:pBdr>
          <w:top w:val="nil"/>
          <w:left w:val="nil"/>
          <w:bottom w:val="nil"/>
          <w:right w:val="nil"/>
          <w:between w:val="nil"/>
        </w:pBdr>
        <w:spacing w:after="0"/>
        <w:rPr>
          <w:rFonts w:ascii="Arial" w:eastAsia="Arial" w:hAnsi="Arial" w:cs="Arial"/>
          <w:color w:val="000000"/>
        </w:rPr>
      </w:pPr>
      <w:r>
        <w:rPr>
          <w:rFonts w:ascii="Arial" w:eastAsia="Arial" w:hAnsi="Arial" w:cs="Arial"/>
        </w:rPr>
        <w:t>c</w:t>
      </w:r>
      <w:r>
        <w:rPr>
          <w:rFonts w:ascii="Arial" w:eastAsia="Arial" w:hAnsi="Arial" w:cs="Arial"/>
          <w:color w:val="000000"/>
        </w:rPr>
        <w:t>omplaints received by th</w:t>
      </w:r>
      <w:r>
        <w:rPr>
          <w:rFonts w:ascii="Arial" w:eastAsia="Arial" w:hAnsi="Arial" w:cs="Arial"/>
        </w:rPr>
        <w:t>e Supplier</w:t>
      </w:r>
      <w:r>
        <w:rPr>
          <w:rFonts w:ascii="Arial" w:eastAsia="Arial" w:hAnsi="Arial" w:cs="Arial"/>
          <w:color w:val="000000"/>
        </w:rPr>
        <w:t xml:space="preserve"> aga</w:t>
      </w:r>
      <w:r>
        <w:rPr>
          <w:rFonts w:ascii="Arial" w:eastAsia="Arial" w:hAnsi="Arial" w:cs="Arial"/>
          <w:color w:val="000000"/>
        </w:rPr>
        <w:t>inst the Field Force Agent, Supplier or allegations that the TCoG is unlawful, irregular or illegal should be referred to the</w:t>
      </w:r>
      <w:r>
        <w:rPr>
          <w:rFonts w:ascii="Arial" w:eastAsia="Arial" w:hAnsi="Arial" w:cs="Arial"/>
        </w:rPr>
        <w:t xml:space="preserve"> the Buyer</w:t>
      </w:r>
      <w:r>
        <w:rPr>
          <w:rFonts w:ascii="Arial" w:eastAsia="Arial" w:hAnsi="Arial" w:cs="Arial"/>
          <w:color w:val="000000"/>
        </w:rPr>
        <w:t xml:space="preserve"> immediately;</w:t>
      </w:r>
    </w:p>
    <w:p w14:paraId="42B55E7C" w14:textId="77777777" w:rsidR="00685D8A" w:rsidRDefault="001034A4">
      <w:pPr>
        <w:numPr>
          <w:ilvl w:val="0"/>
          <w:numId w:val="20"/>
        </w:numPr>
        <w:pBdr>
          <w:top w:val="nil"/>
          <w:left w:val="nil"/>
          <w:bottom w:val="nil"/>
          <w:right w:val="nil"/>
          <w:between w:val="nil"/>
        </w:pBdr>
        <w:spacing w:after="0"/>
        <w:rPr>
          <w:rFonts w:ascii="Arial" w:eastAsia="Arial" w:hAnsi="Arial" w:cs="Arial"/>
          <w:color w:val="000000"/>
        </w:rPr>
      </w:pPr>
      <w:r>
        <w:rPr>
          <w:rFonts w:ascii="Arial" w:eastAsia="Arial" w:hAnsi="Arial" w:cs="Arial"/>
        </w:rPr>
        <w:t>a</w:t>
      </w:r>
      <w:r>
        <w:rPr>
          <w:rFonts w:ascii="Arial" w:eastAsia="Arial" w:hAnsi="Arial" w:cs="Arial"/>
          <w:color w:val="000000"/>
        </w:rPr>
        <w:t xml:space="preserve"> </w:t>
      </w:r>
      <w:r>
        <w:rPr>
          <w:rFonts w:ascii="Arial" w:eastAsia="Arial" w:hAnsi="Arial" w:cs="Arial"/>
        </w:rPr>
        <w:t>Customer</w:t>
      </w:r>
      <w:r>
        <w:rPr>
          <w:rFonts w:ascii="Arial" w:eastAsia="Arial" w:hAnsi="Arial" w:cs="Arial"/>
          <w:color w:val="000000"/>
        </w:rPr>
        <w:t xml:space="preserve"> </w:t>
      </w:r>
      <w:r>
        <w:rPr>
          <w:rFonts w:ascii="Arial" w:eastAsia="Arial" w:hAnsi="Arial" w:cs="Arial"/>
        </w:rPr>
        <w:t>may</w:t>
      </w:r>
      <w:r>
        <w:rPr>
          <w:rFonts w:ascii="Arial" w:eastAsia="Arial" w:hAnsi="Arial" w:cs="Arial"/>
          <w:color w:val="000000"/>
        </w:rPr>
        <w:t xml:space="preserve"> complain to the Buyer or </w:t>
      </w:r>
      <w:r>
        <w:rPr>
          <w:rFonts w:ascii="Arial" w:eastAsia="Arial" w:hAnsi="Arial" w:cs="Arial"/>
        </w:rPr>
        <w:t>Supplier</w:t>
      </w:r>
      <w:r>
        <w:rPr>
          <w:rFonts w:ascii="Arial" w:eastAsia="Arial" w:hAnsi="Arial" w:cs="Arial"/>
          <w:color w:val="000000"/>
        </w:rPr>
        <w:t xml:space="preserve"> that </w:t>
      </w:r>
      <w:r>
        <w:rPr>
          <w:rFonts w:ascii="Arial" w:eastAsia="Arial" w:hAnsi="Arial" w:cs="Arial"/>
        </w:rPr>
        <w:t>the Buyer</w:t>
      </w:r>
      <w:r>
        <w:rPr>
          <w:rFonts w:ascii="Arial" w:eastAsia="Arial" w:hAnsi="Arial" w:cs="Arial"/>
          <w:color w:val="000000"/>
        </w:rPr>
        <w:t xml:space="preserve"> has seized their necessary </w:t>
      </w:r>
      <w:r>
        <w:rPr>
          <w:rFonts w:ascii="Arial" w:eastAsia="Arial" w:hAnsi="Arial" w:cs="Arial"/>
        </w:rPr>
        <w:t>T</w:t>
      </w:r>
      <w:r>
        <w:rPr>
          <w:rFonts w:ascii="Arial" w:eastAsia="Arial" w:hAnsi="Arial" w:cs="Arial"/>
          <w:color w:val="000000"/>
        </w:rPr>
        <w:t xml:space="preserve">ools </w:t>
      </w:r>
      <w:r>
        <w:rPr>
          <w:rFonts w:ascii="Arial" w:eastAsia="Arial" w:hAnsi="Arial" w:cs="Arial"/>
        </w:rPr>
        <w:t>O</w:t>
      </w:r>
      <w:r>
        <w:rPr>
          <w:rFonts w:ascii="Arial" w:eastAsia="Arial" w:hAnsi="Arial" w:cs="Arial"/>
          <w:color w:val="000000"/>
        </w:rPr>
        <w:t xml:space="preserve">f </w:t>
      </w:r>
      <w:r>
        <w:rPr>
          <w:rFonts w:ascii="Arial" w:eastAsia="Arial" w:hAnsi="Arial" w:cs="Arial"/>
        </w:rPr>
        <w:t>T</w:t>
      </w:r>
      <w:r>
        <w:rPr>
          <w:rFonts w:ascii="Arial" w:eastAsia="Arial" w:hAnsi="Arial" w:cs="Arial"/>
          <w:color w:val="000000"/>
        </w:rPr>
        <w:t>rade”;</w:t>
      </w:r>
    </w:p>
    <w:p w14:paraId="42B55E7D" w14:textId="77777777" w:rsidR="00685D8A" w:rsidRDefault="001034A4">
      <w:pPr>
        <w:numPr>
          <w:ilvl w:val="0"/>
          <w:numId w:val="20"/>
        </w:numPr>
        <w:pBdr>
          <w:top w:val="nil"/>
          <w:left w:val="nil"/>
          <w:bottom w:val="nil"/>
          <w:right w:val="nil"/>
          <w:between w:val="nil"/>
        </w:pBdr>
        <w:spacing w:after="0"/>
        <w:rPr>
          <w:rFonts w:ascii="Arial" w:eastAsia="Arial" w:hAnsi="Arial" w:cs="Arial"/>
          <w:color w:val="000000"/>
        </w:rPr>
      </w:pPr>
      <w:r>
        <w:rPr>
          <w:rFonts w:ascii="Arial" w:eastAsia="Arial" w:hAnsi="Arial" w:cs="Arial"/>
        </w:rPr>
        <w:t>t</w:t>
      </w:r>
      <w:r>
        <w:rPr>
          <w:rFonts w:ascii="Arial" w:eastAsia="Arial" w:hAnsi="Arial" w:cs="Arial"/>
          <w:color w:val="000000"/>
        </w:rPr>
        <w:t xml:space="preserve">hird Party Claims may arise including </w:t>
      </w:r>
      <w:r>
        <w:rPr>
          <w:rFonts w:ascii="Arial" w:eastAsia="Arial" w:hAnsi="Arial" w:cs="Arial"/>
        </w:rPr>
        <w:t>r</w:t>
      </w:r>
      <w:r>
        <w:rPr>
          <w:rFonts w:ascii="Arial" w:eastAsia="Arial" w:hAnsi="Arial" w:cs="Arial"/>
          <w:color w:val="000000"/>
        </w:rPr>
        <w:t>etention (or reservation) of</w:t>
      </w:r>
      <w:r>
        <w:rPr>
          <w:rFonts w:ascii="Arial" w:eastAsia="Arial" w:hAnsi="Arial" w:cs="Arial"/>
        </w:rPr>
        <w:t xml:space="preserve"> t</w:t>
      </w:r>
      <w:r>
        <w:rPr>
          <w:rFonts w:ascii="Arial" w:eastAsia="Arial" w:hAnsi="Arial" w:cs="Arial"/>
          <w:color w:val="000000"/>
        </w:rPr>
        <w:t xml:space="preserve">itle (ROT), </w:t>
      </w:r>
      <w:r>
        <w:rPr>
          <w:rFonts w:ascii="Arial" w:eastAsia="Arial" w:hAnsi="Arial" w:cs="Arial"/>
        </w:rPr>
        <w:t>b</w:t>
      </w:r>
      <w:r>
        <w:rPr>
          <w:rFonts w:ascii="Arial" w:eastAsia="Arial" w:hAnsi="Arial" w:cs="Arial"/>
          <w:color w:val="000000"/>
        </w:rPr>
        <w:t xml:space="preserve">ills of </w:t>
      </w:r>
      <w:r>
        <w:rPr>
          <w:rFonts w:ascii="Arial" w:eastAsia="Arial" w:hAnsi="Arial" w:cs="Arial"/>
        </w:rPr>
        <w:t>s</w:t>
      </w:r>
      <w:r>
        <w:rPr>
          <w:rFonts w:ascii="Arial" w:eastAsia="Arial" w:hAnsi="Arial" w:cs="Arial"/>
          <w:color w:val="000000"/>
        </w:rPr>
        <w:t xml:space="preserve">ale, </w:t>
      </w:r>
      <w:r>
        <w:rPr>
          <w:rFonts w:ascii="Arial" w:eastAsia="Arial" w:hAnsi="Arial" w:cs="Arial"/>
        </w:rPr>
        <w:t>h</w:t>
      </w:r>
      <w:r>
        <w:rPr>
          <w:rFonts w:ascii="Arial" w:eastAsia="Arial" w:hAnsi="Arial" w:cs="Arial"/>
          <w:color w:val="000000"/>
        </w:rPr>
        <w:t xml:space="preserve">ire </w:t>
      </w:r>
      <w:r>
        <w:rPr>
          <w:rFonts w:ascii="Arial" w:eastAsia="Arial" w:hAnsi="Arial" w:cs="Arial"/>
        </w:rPr>
        <w:t>p</w:t>
      </w:r>
      <w:r>
        <w:rPr>
          <w:rFonts w:ascii="Arial" w:eastAsia="Arial" w:hAnsi="Arial" w:cs="Arial"/>
          <w:color w:val="000000"/>
        </w:rPr>
        <w:t xml:space="preserve">urchase (HP), </w:t>
      </w:r>
      <w:r>
        <w:rPr>
          <w:rFonts w:ascii="Arial" w:eastAsia="Arial" w:hAnsi="Arial" w:cs="Arial"/>
        </w:rPr>
        <w:t>c</w:t>
      </w:r>
      <w:r>
        <w:rPr>
          <w:rFonts w:ascii="Arial" w:eastAsia="Arial" w:hAnsi="Arial" w:cs="Arial"/>
          <w:color w:val="000000"/>
        </w:rPr>
        <w:t xml:space="preserve">onditional </w:t>
      </w:r>
      <w:r>
        <w:rPr>
          <w:rFonts w:ascii="Arial" w:eastAsia="Arial" w:hAnsi="Arial" w:cs="Arial"/>
        </w:rPr>
        <w:t>s</w:t>
      </w:r>
      <w:r>
        <w:rPr>
          <w:rFonts w:ascii="Arial" w:eastAsia="Arial" w:hAnsi="Arial" w:cs="Arial"/>
          <w:color w:val="000000"/>
        </w:rPr>
        <w:t xml:space="preserve">ale, </w:t>
      </w:r>
      <w:r>
        <w:rPr>
          <w:rFonts w:ascii="Arial" w:eastAsia="Arial" w:hAnsi="Arial" w:cs="Arial"/>
        </w:rPr>
        <w:t>l</w:t>
      </w:r>
      <w:r>
        <w:rPr>
          <w:rFonts w:ascii="Arial" w:eastAsia="Arial" w:hAnsi="Arial" w:cs="Arial"/>
          <w:color w:val="000000"/>
        </w:rPr>
        <w:t xml:space="preserve">ease </w:t>
      </w:r>
      <w:r>
        <w:rPr>
          <w:rFonts w:ascii="Arial" w:eastAsia="Arial" w:hAnsi="Arial" w:cs="Arial"/>
        </w:rPr>
        <w:t>a</w:t>
      </w:r>
      <w:r>
        <w:rPr>
          <w:rFonts w:ascii="Arial" w:eastAsia="Arial" w:hAnsi="Arial" w:cs="Arial"/>
          <w:color w:val="000000"/>
        </w:rPr>
        <w:t xml:space="preserve">greements and </w:t>
      </w:r>
      <w:r>
        <w:rPr>
          <w:rFonts w:ascii="Arial" w:eastAsia="Arial" w:hAnsi="Arial" w:cs="Arial"/>
        </w:rPr>
        <w:t>d</w:t>
      </w:r>
      <w:r>
        <w:rPr>
          <w:rFonts w:ascii="Arial" w:eastAsia="Arial" w:hAnsi="Arial" w:cs="Arial"/>
          <w:color w:val="000000"/>
        </w:rPr>
        <w:t>ebentures (fixed and floating charges);</w:t>
      </w:r>
    </w:p>
    <w:p w14:paraId="42B55E7E" w14:textId="77777777" w:rsidR="00685D8A" w:rsidRDefault="001034A4">
      <w:pPr>
        <w:numPr>
          <w:ilvl w:val="0"/>
          <w:numId w:val="20"/>
        </w:numPr>
        <w:pBdr>
          <w:top w:val="nil"/>
          <w:left w:val="nil"/>
          <w:bottom w:val="nil"/>
          <w:right w:val="nil"/>
          <w:between w:val="nil"/>
        </w:pBdr>
        <w:spacing w:after="0"/>
        <w:rPr>
          <w:rFonts w:ascii="Arial" w:eastAsia="Arial" w:hAnsi="Arial" w:cs="Arial"/>
          <w:color w:val="000000"/>
        </w:rPr>
      </w:pPr>
      <w:r>
        <w:rPr>
          <w:rFonts w:ascii="Arial" w:eastAsia="Arial" w:hAnsi="Arial" w:cs="Arial"/>
        </w:rPr>
        <w:t>a</w:t>
      </w:r>
      <w:r>
        <w:rPr>
          <w:rFonts w:ascii="Arial" w:eastAsia="Arial" w:hAnsi="Arial" w:cs="Arial"/>
          <w:color w:val="000000"/>
        </w:rPr>
        <w:t xml:space="preserve">nother creditor such as a landlord or execution creditor </w:t>
      </w:r>
      <w:r>
        <w:rPr>
          <w:rFonts w:ascii="Arial" w:eastAsia="Arial" w:hAnsi="Arial" w:cs="Arial"/>
          <w:color w:val="000000"/>
        </w:rPr>
        <w:t xml:space="preserve">may claim a prior action, or lien over the </w:t>
      </w:r>
      <w:r>
        <w:rPr>
          <w:rFonts w:ascii="Arial" w:eastAsia="Arial" w:hAnsi="Arial" w:cs="Arial"/>
        </w:rPr>
        <w:t>Goods</w:t>
      </w:r>
      <w:r>
        <w:rPr>
          <w:rFonts w:ascii="Arial" w:eastAsia="Arial" w:hAnsi="Arial" w:cs="Arial"/>
          <w:color w:val="000000"/>
        </w:rPr>
        <w:t xml:space="preserve"> or an execution creditor through the court may claim priority;</w:t>
      </w:r>
    </w:p>
    <w:p w14:paraId="42B55E7F" w14:textId="77777777" w:rsidR="00685D8A" w:rsidRDefault="001034A4">
      <w:pPr>
        <w:numPr>
          <w:ilvl w:val="0"/>
          <w:numId w:val="20"/>
        </w:numPr>
        <w:pBdr>
          <w:top w:val="nil"/>
          <w:left w:val="nil"/>
          <w:bottom w:val="nil"/>
          <w:right w:val="nil"/>
          <w:between w:val="nil"/>
        </w:pBdr>
        <w:spacing w:after="0"/>
        <w:rPr>
          <w:rFonts w:ascii="Arial" w:eastAsia="Arial" w:hAnsi="Arial" w:cs="Arial"/>
          <w:color w:val="000000"/>
        </w:rPr>
      </w:pPr>
      <w:r>
        <w:rPr>
          <w:rFonts w:ascii="Arial" w:eastAsia="Arial" w:hAnsi="Arial" w:cs="Arial"/>
          <w:color w:val="000000"/>
        </w:rPr>
        <w:t xml:space="preserve">The </w:t>
      </w:r>
      <w:r>
        <w:rPr>
          <w:rFonts w:ascii="Arial" w:eastAsia="Arial" w:hAnsi="Arial" w:cs="Arial"/>
        </w:rPr>
        <w:t>Customer</w:t>
      </w:r>
      <w:r>
        <w:rPr>
          <w:rFonts w:ascii="Arial" w:eastAsia="Arial" w:hAnsi="Arial" w:cs="Arial"/>
          <w:color w:val="000000"/>
        </w:rPr>
        <w:t xml:space="preserve"> or </w:t>
      </w:r>
      <w:r>
        <w:rPr>
          <w:rFonts w:ascii="Arial" w:eastAsia="Arial" w:hAnsi="Arial" w:cs="Arial"/>
        </w:rPr>
        <w:t>their A</w:t>
      </w:r>
      <w:r>
        <w:rPr>
          <w:rFonts w:ascii="Arial" w:eastAsia="Arial" w:hAnsi="Arial" w:cs="Arial"/>
          <w:color w:val="000000"/>
        </w:rPr>
        <w:t>gent may take an injunction out to prevent the sale proceeding; Insolvency (through Company Administration, compulsory or</w:t>
      </w:r>
      <w:r>
        <w:rPr>
          <w:rFonts w:ascii="Arial" w:eastAsia="Arial" w:hAnsi="Arial" w:cs="Arial"/>
          <w:color w:val="000000"/>
        </w:rPr>
        <w:t xml:space="preserve"> voluntary liquidation, bankruptcy, Company Voluntary Agreement, Individual Voluntary Agreement or Partnership Voluntary Agreement may occur.</w:t>
      </w:r>
    </w:p>
    <w:p w14:paraId="42B55E80" w14:textId="77777777" w:rsidR="00685D8A" w:rsidRDefault="00685D8A">
      <w:pPr>
        <w:pBdr>
          <w:top w:val="nil"/>
          <w:left w:val="nil"/>
          <w:bottom w:val="nil"/>
          <w:right w:val="nil"/>
          <w:between w:val="nil"/>
        </w:pBdr>
        <w:spacing w:after="0"/>
        <w:ind w:left="720"/>
        <w:rPr>
          <w:rFonts w:ascii="Arial" w:eastAsia="Arial" w:hAnsi="Arial" w:cs="Arial"/>
          <w:color w:val="000000"/>
        </w:rPr>
      </w:pPr>
    </w:p>
    <w:p w14:paraId="42B55E81" w14:textId="77777777" w:rsidR="00685D8A" w:rsidRDefault="001034A4">
      <w:pPr>
        <w:numPr>
          <w:ilvl w:val="1"/>
          <w:numId w:val="18"/>
        </w:numPr>
        <w:pBdr>
          <w:top w:val="nil"/>
          <w:left w:val="nil"/>
          <w:bottom w:val="nil"/>
          <w:right w:val="nil"/>
          <w:between w:val="nil"/>
        </w:pBdr>
        <w:spacing w:after="0"/>
        <w:rPr>
          <w:rFonts w:ascii="Arial" w:eastAsia="Arial" w:hAnsi="Arial" w:cs="Arial"/>
          <w:color w:val="000000"/>
        </w:rPr>
      </w:pPr>
      <w:r>
        <w:rPr>
          <w:rFonts w:ascii="Arial" w:eastAsia="Arial" w:hAnsi="Arial" w:cs="Arial"/>
          <w:color w:val="000000"/>
        </w:rPr>
        <w:t xml:space="preserve">In all the above </w:t>
      </w:r>
      <w:r>
        <w:rPr>
          <w:rFonts w:ascii="Arial" w:eastAsia="Arial" w:hAnsi="Arial" w:cs="Arial"/>
        </w:rPr>
        <w:t>Case</w:t>
      </w:r>
      <w:r>
        <w:rPr>
          <w:rFonts w:ascii="Arial" w:eastAsia="Arial" w:hAnsi="Arial" w:cs="Arial"/>
          <w:color w:val="000000"/>
        </w:rPr>
        <w:t xml:space="preserve">s, the Supplier should </w:t>
      </w:r>
      <w:r>
        <w:rPr>
          <w:rFonts w:ascii="Arial" w:eastAsia="Arial" w:hAnsi="Arial" w:cs="Arial"/>
        </w:rPr>
        <w:t>promptly</w:t>
      </w:r>
      <w:r>
        <w:rPr>
          <w:rFonts w:ascii="Arial" w:eastAsia="Arial" w:hAnsi="Arial" w:cs="Arial"/>
          <w:color w:val="000000"/>
        </w:rPr>
        <w:t>:-</w:t>
      </w:r>
    </w:p>
    <w:p w14:paraId="42B55E82" w14:textId="77777777" w:rsidR="00685D8A" w:rsidRDefault="00685D8A">
      <w:pPr>
        <w:pBdr>
          <w:top w:val="nil"/>
          <w:left w:val="nil"/>
          <w:bottom w:val="nil"/>
          <w:right w:val="nil"/>
          <w:between w:val="nil"/>
        </w:pBdr>
        <w:spacing w:after="0"/>
        <w:ind w:left="360"/>
        <w:rPr>
          <w:rFonts w:ascii="Arial" w:eastAsia="Arial" w:hAnsi="Arial" w:cs="Arial"/>
          <w:color w:val="000000"/>
        </w:rPr>
      </w:pPr>
    </w:p>
    <w:p w14:paraId="42B55E83" w14:textId="77777777" w:rsidR="00685D8A" w:rsidRDefault="001034A4">
      <w:pPr>
        <w:numPr>
          <w:ilvl w:val="0"/>
          <w:numId w:val="4"/>
        </w:numPr>
        <w:pBdr>
          <w:top w:val="nil"/>
          <w:left w:val="nil"/>
          <w:bottom w:val="nil"/>
          <w:right w:val="nil"/>
          <w:between w:val="nil"/>
        </w:pBdr>
        <w:spacing w:after="0"/>
        <w:rPr>
          <w:rFonts w:ascii="Arial" w:eastAsia="Arial" w:hAnsi="Arial" w:cs="Arial"/>
          <w:color w:val="000000"/>
        </w:rPr>
      </w:pPr>
      <w:r>
        <w:rPr>
          <w:rFonts w:ascii="Arial" w:eastAsia="Arial" w:hAnsi="Arial" w:cs="Arial"/>
        </w:rPr>
        <w:t>s</w:t>
      </w:r>
      <w:r>
        <w:rPr>
          <w:rFonts w:ascii="Arial" w:eastAsia="Arial" w:hAnsi="Arial" w:cs="Arial"/>
          <w:color w:val="000000"/>
        </w:rPr>
        <w:t>uspend, but not abandon, the TCoG;</w:t>
      </w:r>
    </w:p>
    <w:p w14:paraId="42B55E84" w14:textId="77777777" w:rsidR="00685D8A" w:rsidRDefault="001034A4">
      <w:pPr>
        <w:numPr>
          <w:ilvl w:val="0"/>
          <w:numId w:val="4"/>
        </w:numPr>
        <w:pBdr>
          <w:top w:val="nil"/>
          <w:left w:val="nil"/>
          <w:bottom w:val="nil"/>
          <w:right w:val="nil"/>
          <w:between w:val="nil"/>
        </w:pBdr>
        <w:spacing w:after="0"/>
        <w:rPr>
          <w:rFonts w:ascii="Arial" w:eastAsia="Arial" w:hAnsi="Arial" w:cs="Arial"/>
          <w:color w:val="000000"/>
        </w:rPr>
      </w:pPr>
      <w:r>
        <w:rPr>
          <w:rFonts w:ascii="Arial" w:eastAsia="Arial" w:hAnsi="Arial" w:cs="Arial"/>
        </w:rPr>
        <w:t>c</w:t>
      </w:r>
      <w:r>
        <w:rPr>
          <w:rFonts w:ascii="Arial" w:eastAsia="Arial" w:hAnsi="Arial" w:cs="Arial"/>
          <w:color w:val="000000"/>
        </w:rPr>
        <w:t xml:space="preserve">ontact </w:t>
      </w:r>
      <w:r>
        <w:rPr>
          <w:rFonts w:ascii="Arial" w:eastAsia="Arial" w:hAnsi="Arial" w:cs="Arial"/>
        </w:rPr>
        <w:t>the Buyer</w:t>
      </w:r>
      <w:r>
        <w:rPr>
          <w:rFonts w:ascii="Arial" w:eastAsia="Arial" w:hAnsi="Arial" w:cs="Arial"/>
          <w:color w:val="000000"/>
        </w:rPr>
        <w:t xml:space="preserve"> immediately and advise them of the circumstances;</w:t>
      </w:r>
    </w:p>
    <w:p w14:paraId="42B55E85" w14:textId="77777777" w:rsidR="00685D8A" w:rsidRDefault="001034A4">
      <w:pPr>
        <w:numPr>
          <w:ilvl w:val="0"/>
          <w:numId w:val="4"/>
        </w:numPr>
        <w:pBdr>
          <w:top w:val="nil"/>
          <w:left w:val="nil"/>
          <w:bottom w:val="nil"/>
          <w:right w:val="nil"/>
          <w:between w:val="nil"/>
        </w:pBdr>
        <w:spacing w:after="0"/>
        <w:rPr>
          <w:rFonts w:ascii="Arial" w:eastAsia="Arial" w:hAnsi="Arial" w:cs="Arial"/>
          <w:color w:val="000000"/>
        </w:rPr>
      </w:pPr>
      <w:r>
        <w:rPr>
          <w:rFonts w:ascii="Arial" w:eastAsia="Arial" w:hAnsi="Arial" w:cs="Arial"/>
        </w:rPr>
        <w:lastRenderedPageBreak/>
        <w:t>n</w:t>
      </w:r>
      <w:r>
        <w:rPr>
          <w:rFonts w:ascii="Arial" w:eastAsia="Arial" w:hAnsi="Arial" w:cs="Arial"/>
          <w:color w:val="000000"/>
        </w:rPr>
        <w:t>ot admit to liability as a matter of routine (unless the circumstances suggest that is the appropriate response and this i</w:t>
      </w:r>
      <w:r>
        <w:rPr>
          <w:rFonts w:ascii="Arial" w:eastAsia="Arial" w:hAnsi="Arial" w:cs="Arial"/>
        </w:rPr>
        <w:t>s advised by the Buyer to the Supplier in writing</w:t>
      </w:r>
      <w:r>
        <w:rPr>
          <w:rFonts w:ascii="Arial" w:eastAsia="Arial" w:hAnsi="Arial" w:cs="Arial"/>
          <w:color w:val="000000"/>
        </w:rPr>
        <w:t>) or give the impression that cos</w:t>
      </w:r>
      <w:r>
        <w:rPr>
          <w:rFonts w:ascii="Arial" w:eastAsia="Arial" w:hAnsi="Arial" w:cs="Arial"/>
          <w:color w:val="000000"/>
        </w:rPr>
        <w:t>ts will be waived;</w:t>
      </w:r>
    </w:p>
    <w:p w14:paraId="42B55E86" w14:textId="77777777" w:rsidR="00685D8A" w:rsidRDefault="001034A4">
      <w:pPr>
        <w:numPr>
          <w:ilvl w:val="0"/>
          <w:numId w:val="4"/>
        </w:numPr>
        <w:pBdr>
          <w:top w:val="nil"/>
          <w:left w:val="nil"/>
          <w:bottom w:val="nil"/>
          <w:right w:val="nil"/>
          <w:between w:val="nil"/>
        </w:pBdr>
        <w:spacing w:after="0"/>
        <w:rPr>
          <w:rFonts w:ascii="Arial" w:eastAsia="Arial" w:hAnsi="Arial" w:cs="Arial"/>
          <w:color w:val="000000"/>
        </w:rPr>
      </w:pPr>
      <w:r>
        <w:rPr>
          <w:rFonts w:ascii="Arial" w:eastAsia="Arial" w:hAnsi="Arial" w:cs="Arial"/>
        </w:rPr>
        <w:t>r</w:t>
      </w:r>
      <w:r>
        <w:rPr>
          <w:rFonts w:ascii="Arial" w:eastAsia="Arial" w:hAnsi="Arial" w:cs="Arial"/>
          <w:color w:val="000000"/>
        </w:rPr>
        <w:t xml:space="preserve">etain the </w:t>
      </w:r>
      <w:r>
        <w:rPr>
          <w:rFonts w:ascii="Arial" w:eastAsia="Arial" w:hAnsi="Arial" w:cs="Arial"/>
        </w:rPr>
        <w:t>Case</w:t>
      </w:r>
      <w:r>
        <w:rPr>
          <w:rFonts w:ascii="Arial" w:eastAsia="Arial" w:hAnsi="Arial" w:cs="Arial"/>
          <w:color w:val="000000"/>
        </w:rPr>
        <w:t xml:space="preserve"> papers unless </w:t>
      </w:r>
      <w:r>
        <w:rPr>
          <w:rFonts w:ascii="Arial" w:eastAsia="Arial" w:hAnsi="Arial" w:cs="Arial"/>
        </w:rPr>
        <w:t>the Buyer</w:t>
      </w:r>
      <w:r>
        <w:rPr>
          <w:rFonts w:ascii="Arial" w:eastAsia="Arial" w:hAnsi="Arial" w:cs="Arial"/>
          <w:color w:val="000000"/>
        </w:rPr>
        <w:t xml:space="preserve"> requests that they should be returned;</w:t>
      </w:r>
    </w:p>
    <w:p w14:paraId="42B55E87" w14:textId="77777777" w:rsidR="00685D8A" w:rsidRDefault="001034A4">
      <w:pPr>
        <w:numPr>
          <w:ilvl w:val="0"/>
          <w:numId w:val="4"/>
        </w:numPr>
        <w:pBdr>
          <w:top w:val="nil"/>
          <w:left w:val="nil"/>
          <w:bottom w:val="nil"/>
          <w:right w:val="nil"/>
          <w:between w:val="nil"/>
        </w:pBdr>
        <w:spacing w:after="0"/>
        <w:rPr>
          <w:rFonts w:ascii="Arial" w:eastAsia="Arial" w:hAnsi="Arial" w:cs="Arial"/>
          <w:color w:val="000000"/>
        </w:rPr>
      </w:pPr>
      <w:r>
        <w:rPr>
          <w:rFonts w:ascii="Arial" w:eastAsia="Arial" w:hAnsi="Arial" w:cs="Arial"/>
        </w:rPr>
        <w:t>b</w:t>
      </w:r>
      <w:r>
        <w:rPr>
          <w:rFonts w:ascii="Arial" w:eastAsia="Arial" w:hAnsi="Arial" w:cs="Arial"/>
          <w:color w:val="000000"/>
        </w:rPr>
        <w:t>e prepared to promptly make a written statement to the Buyer if a complaint alleges improper/unprofessional behaviour by the Supplier, that details all relev</w:t>
      </w:r>
      <w:r>
        <w:rPr>
          <w:rFonts w:ascii="Arial" w:eastAsia="Arial" w:hAnsi="Arial" w:cs="Arial"/>
          <w:color w:val="000000"/>
        </w:rPr>
        <w:t>ant information relating to the Supplier</w:t>
      </w:r>
      <w:r>
        <w:rPr>
          <w:rFonts w:ascii="Arial" w:eastAsia="Arial" w:hAnsi="Arial" w:cs="Arial"/>
        </w:rPr>
        <w:t>’s actions in managing the Case</w:t>
      </w:r>
      <w:r>
        <w:rPr>
          <w:rFonts w:ascii="Arial" w:eastAsia="Arial" w:hAnsi="Arial" w:cs="Arial"/>
          <w:color w:val="000000"/>
        </w:rPr>
        <w:t>;</w:t>
      </w:r>
    </w:p>
    <w:p w14:paraId="42B55E88" w14:textId="77777777" w:rsidR="00685D8A" w:rsidRDefault="001034A4">
      <w:pPr>
        <w:numPr>
          <w:ilvl w:val="0"/>
          <w:numId w:val="4"/>
        </w:numPr>
        <w:pBdr>
          <w:top w:val="nil"/>
          <w:left w:val="nil"/>
          <w:bottom w:val="nil"/>
          <w:right w:val="nil"/>
          <w:between w:val="nil"/>
        </w:pBdr>
        <w:spacing w:after="0"/>
        <w:rPr>
          <w:rFonts w:ascii="Arial" w:eastAsia="Arial" w:hAnsi="Arial" w:cs="Arial"/>
          <w:color w:val="000000"/>
        </w:rPr>
      </w:pPr>
      <w:r>
        <w:rPr>
          <w:rFonts w:ascii="Arial" w:eastAsia="Arial" w:hAnsi="Arial" w:cs="Arial"/>
        </w:rPr>
        <w:t>l</w:t>
      </w:r>
      <w:r>
        <w:rPr>
          <w:rFonts w:ascii="Arial" w:eastAsia="Arial" w:hAnsi="Arial" w:cs="Arial"/>
          <w:color w:val="000000"/>
        </w:rPr>
        <w:t xml:space="preserve">iaise with </w:t>
      </w:r>
      <w:r>
        <w:rPr>
          <w:rFonts w:ascii="Arial" w:eastAsia="Arial" w:hAnsi="Arial" w:cs="Arial"/>
        </w:rPr>
        <w:t>the Buyer</w:t>
      </w:r>
      <w:r>
        <w:rPr>
          <w:rFonts w:ascii="Arial" w:eastAsia="Arial" w:hAnsi="Arial" w:cs="Arial"/>
          <w:color w:val="000000"/>
        </w:rPr>
        <w:t xml:space="preserve"> (even when the matter can be resolved by the Supplier), in view of </w:t>
      </w:r>
      <w:r>
        <w:rPr>
          <w:rFonts w:ascii="Arial" w:eastAsia="Arial" w:hAnsi="Arial" w:cs="Arial"/>
        </w:rPr>
        <w:t>the Buyer</w:t>
      </w:r>
      <w:r>
        <w:rPr>
          <w:rFonts w:ascii="Arial" w:eastAsia="Arial" w:hAnsi="Arial" w:cs="Arial"/>
          <w:color w:val="000000"/>
        </w:rPr>
        <w:t>/</w:t>
      </w:r>
      <w:r>
        <w:rPr>
          <w:rFonts w:ascii="Arial" w:eastAsia="Arial" w:hAnsi="Arial" w:cs="Arial"/>
        </w:rPr>
        <w:t>Supplier</w:t>
      </w:r>
      <w:r>
        <w:rPr>
          <w:rFonts w:ascii="Arial" w:eastAsia="Arial" w:hAnsi="Arial" w:cs="Arial"/>
          <w:color w:val="000000"/>
        </w:rPr>
        <w:t xml:space="preserve"> relationship </w:t>
      </w:r>
      <w:r>
        <w:rPr>
          <w:rFonts w:ascii="Arial" w:eastAsia="Arial" w:hAnsi="Arial" w:cs="Arial"/>
        </w:rPr>
        <w:t>the Buyer</w:t>
      </w:r>
      <w:r>
        <w:rPr>
          <w:rFonts w:ascii="Arial" w:eastAsia="Arial" w:hAnsi="Arial" w:cs="Arial"/>
          <w:color w:val="000000"/>
        </w:rPr>
        <w:t xml:space="preserve"> should be made aware of any difficulties;</w:t>
      </w:r>
    </w:p>
    <w:p w14:paraId="42B55E89" w14:textId="77777777" w:rsidR="00685D8A" w:rsidRDefault="001034A4">
      <w:pPr>
        <w:numPr>
          <w:ilvl w:val="0"/>
          <w:numId w:val="4"/>
        </w:numPr>
        <w:pBdr>
          <w:top w:val="nil"/>
          <w:left w:val="nil"/>
          <w:bottom w:val="nil"/>
          <w:right w:val="nil"/>
          <w:between w:val="nil"/>
        </w:pBdr>
        <w:spacing w:after="0"/>
        <w:rPr>
          <w:rFonts w:ascii="Arial" w:eastAsia="Arial" w:hAnsi="Arial" w:cs="Arial"/>
          <w:color w:val="000000"/>
        </w:rPr>
      </w:pPr>
      <w:r>
        <w:rPr>
          <w:rFonts w:ascii="Arial" w:eastAsia="Arial" w:hAnsi="Arial" w:cs="Arial"/>
        </w:rPr>
        <w:t>a</w:t>
      </w:r>
      <w:r>
        <w:rPr>
          <w:rFonts w:ascii="Arial" w:eastAsia="Arial" w:hAnsi="Arial" w:cs="Arial"/>
          <w:color w:val="000000"/>
        </w:rPr>
        <w:t xml:space="preserve">sk for written documentary evidence of a third party claim but this should not delay making contact with </w:t>
      </w:r>
      <w:r>
        <w:rPr>
          <w:rFonts w:ascii="Arial" w:eastAsia="Arial" w:hAnsi="Arial" w:cs="Arial"/>
        </w:rPr>
        <w:t>the Buyer</w:t>
      </w:r>
      <w:r>
        <w:rPr>
          <w:rFonts w:ascii="Arial" w:eastAsia="Arial" w:hAnsi="Arial" w:cs="Arial"/>
          <w:color w:val="000000"/>
        </w:rPr>
        <w:t>.</w:t>
      </w:r>
    </w:p>
    <w:p w14:paraId="42B55E8A" w14:textId="77777777" w:rsidR="00685D8A" w:rsidRDefault="00685D8A">
      <w:pPr>
        <w:pBdr>
          <w:top w:val="nil"/>
          <w:left w:val="nil"/>
          <w:bottom w:val="nil"/>
          <w:right w:val="nil"/>
          <w:between w:val="nil"/>
        </w:pBdr>
        <w:spacing w:after="0"/>
        <w:ind w:left="720"/>
        <w:rPr>
          <w:rFonts w:ascii="Arial" w:eastAsia="Arial" w:hAnsi="Arial" w:cs="Arial"/>
          <w:color w:val="000000"/>
        </w:rPr>
      </w:pPr>
    </w:p>
    <w:p w14:paraId="42B55E8B" w14:textId="77777777" w:rsidR="00685D8A" w:rsidRDefault="00685D8A">
      <w:pPr>
        <w:pBdr>
          <w:top w:val="nil"/>
          <w:left w:val="nil"/>
          <w:bottom w:val="nil"/>
          <w:right w:val="nil"/>
          <w:between w:val="nil"/>
        </w:pBdr>
        <w:spacing w:after="0"/>
        <w:ind w:left="360"/>
        <w:rPr>
          <w:rFonts w:ascii="Arial" w:eastAsia="Arial" w:hAnsi="Arial" w:cs="Arial"/>
          <w:color w:val="000000"/>
        </w:rPr>
      </w:pPr>
    </w:p>
    <w:p w14:paraId="42B55E8C" w14:textId="77777777" w:rsidR="00685D8A" w:rsidRDefault="001034A4">
      <w:pPr>
        <w:numPr>
          <w:ilvl w:val="0"/>
          <w:numId w:val="18"/>
        </w:numPr>
        <w:pBdr>
          <w:top w:val="nil"/>
          <w:left w:val="nil"/>
          <w:bottom w:val="nil"/>
          <w:right w:val="nil"/>
          <w:between w:val="nil"/>
        </w:pBdr>
        <w:spacing w:after="0"/>
        <w:rPr>
          <w:rFonts w:ascii="Arial" w:eastAsia="Arial" w:hAnsi="Arial" w:cs="Arial"/>
          <w:b/>
          <w:color w:val="000000"/>
        </w:rPr>
      </w:pPr>
      <w:r>
        <w:rPr>
          <w:rFonts w:ascii="Arial" w:eastAsia="Arial" w:hAnsi="Arial" w:cs="Arial"/>
          <w:b/>
          <w:color w:val="000000"/>
        </w:rPr>
        <w:t>Taking Control of Goods (TCoG) fees</w:t>
      </w:r>
    </w:p>
    <w:p w14:paraId="42B55E8D" w14:textId="77777777" w:rsidR="00685D8A" w:rsidRDefault="00685D8A">
      <w:pPr>
        <w:pBdr>
          <w:top w:val="nil"/>
          <w:left w:val="nil"/>
          <w:bottom w:val="nil"/>
          <w:right w:val="nil"/>
          <w:between w:val="nil"/>
        </w:pBdr>
        <w:spacing w:after="0"/>
        <w:ind w:left="360"/>
        <w:rPr>
          <w:rFonts w:ascii="Arial" w:eastAsia="Arial" w:hAnsi="Arial" w:cs="Arial"/>
          <w:b/>
          <w:color w:val="000000"/>
        </w:rPr>
      </w:pPr>
    </w:p>
    <w:p w14:paraId="42B55E8E" w14:textId="77777777" w:rsidR="00685D8A" w:rsidRDefault="001034A4">
      <w:pPr>
        <w:numPr>
          <w:ilvl w:val="1"/>
          <w:numId w:val="18"/>
        </w:numPr>
        <w:pBdr>
          <w:top w:val="nil"/>
          <w:left w:val="nil"/>
          <w:bottom w:val="nil"/>
          <w:right w:val="nil"/>
          <w:between w:val="nil"/>
        </w:pBdr>
        <w:spacing w:after="0"/>
        <w:rPr>
          <w:rFonts w:ascii="Arial" w:eastAsia="Arial" w:hAnsi="Arial" w:cs="Arial"/>
          <w:color w:val="000000"/>
        </w:rPr>
      </w:pPr>
      <w:r>
        <w:rPr>
          <w:rFonts w:ascii="Arial" w:eastAsia="Arial" w:hAnsi="Arial" w:cs="Arial"/>
          <w:color w:val="000000"/>
        </w:rPr>
        <w:t xml:space="preserve">The </w:t>
      </w:r>
      <w:r>
        <w:rPr>
          <w:rFonts w:ascii="Arial" w:eastAsia="Arial" w:hAnsi="Arial" w:cs="Arial"/>
        </w:rPr>
        <w:t>F</w:t>
      </w:r>
      <w:r>
        <w:rPr>
          <w:rFonts w:ascii="Arial" w:eastAsia="Arial" w:hAnsi="Arial" w:cs="Arial"/>
          <w:color w:val="000000"/>
        </w:rPr>
        <w:t xml:space="preserve">ees must be </w:t>
      </w:r>
      <w:r>
        <w:rPr>
          <w:rFonts w:ascii="Arial" w:eastAsia="Arial" w:hAnsi="Arial" w:cs="Arial"/>
        </w:rPr>
        <w:t>added to the debt payable by the Customer</w:t>
      </w:r>
      <w:r>
        <w:rPr>
          <w:rFonts w:ascii="Arial" w:eastAsia="Arial" w:hAnsi="Arial" w:cs="Arial"/>
          <w:color w:val="000000"/>
        </w:rPr>
        <w:t xml:space="preserve"> in accordance with the Taking Control of Goods (TCoG) fees regulations 2014.</w:t>
      </w:r>
    </w:p>
    <w:p w14:paraId="42B55E8F" w14:textId="77777777" w:rsidR="00685D8A" w:rsidRDefault="00685D8A">
      <w:pPr>
        <w:pBdr>
          <w:top w:val="nil"/>
          <w:left w:val="nil"/>
          <w:bottom w:val="nil"/>
          <w:right w:val="nil"/>
          <w:between w:val="nil"/>
        </w:pBdr>
        <w:spacing w:after="0"/>
        <w:ind w:left="360"/>
        <w:rPr>
          <w:rFonts w:ascii="Arial" w:eastAsia="Arial" w:hAnsi="Arial" w:cs="Arial"/>
          <w:color w:val="000000"/>
        </w:rPr>
      </w:pPr>
    </w:p>
    <w:p w14:paraId="42B55E90" w14:textId="77777777" w:rsidR="00685D8A" w:rsidRDefault="001034A4">
      <w:pPr>
        <w:numPr>
          <w:ilvl w:val="0"/>
          <w:numId w:val="18"/>
        </w:numPr>
        <w:pBdr>
          <w:top w:val="nil"/>
          <w:left w:val="nil"/>
          <w:bottom w:val="nil"/>
          <w:right w:val="nil"/>
          <w:between w:val="nil"/>
        </w:pBdr>
        <w:spacing w:after="0"/>
        <w:rPr>
          <w:rFonts w:ascii="Arial" w:eastAsia="Arial" w:hAnsi="Arial" w:cs="Arial"/>
          <w:b/>
          <w:color w:val="000000"/>
        </w:rPr>
      </w:pPr>
      <w:r>
        <w:rPr>
          <w:rFonts w:ascii="Arial" w:eastAsia="Arial" w:hAnsi="Arial" w:cs="Arial"/>
          <w:b/>
          <w:color w:val="000000"/>
        </w:rPr>
        <w:t>Primary actions fee</w:t>
      </w:r>
    </w:p>
    <w:p w14:paraId="42B55E91" w14:textId="77777777" w:rsidR="00685D8A" w:rsidRDefault="00685D8A">
      <w:pPr>
        <w:pBdr>
          <w:top w:val="nil"/>
          <w:left w:val="nil"/>
          <w:bottom w:val="nil"/>
          <w:right w:val="nil"/>
          <w:between w:val="nil"/>
        </w:pBdr>
        <w:spacing w:after="0"/>
        <w:ind w:left="360"/>
        <w:rPr>
          <w:rFonts w:ascii="Arial" w:eastAsia="Arial" w:hAnsi="Arial" w:cs="Arial"/>
          <w:b/>
          <w:color w:val="000000"/>
        </w:rPr>
      </w:pPr>
    </w:p>
    <w:p w14:paraId="42B55E92" w14:textId="77777777" w:rsidR="00685D8A" w:rsidRDefault="001034A4">
      <w:pPr>
        <w:numPr>
          <w:ilvl w:val="1"/>
          <w:numId w:val="18"/>
        </w:numPr>
        <w:pBdr>
          <w:top w:val="nil"/>
          <w:left w:val="nil"/>
          <w:bottom w:val="nil"/>
          <w:right w:val="nil"/>
          <w:between w:val="nil"/>
        </w:pBdr>
        <w:spacing w:after="0"/>
        <w:rPr>
          <w:rFonts w:ascii="Arial" w:eastAsia="Arial" w:hAnsi="Arial" w:cs="Arial"/>
          <w:color w:val="000000"/>
        </w:rPr>
      </w:pPr>
      <w:r>
        <w:rPr>
          <w:rFonts w:ascii="Arial" w:eastAsia="Arial" w:hAnsi="Arial" w:cs="Arial"/>
          <w:color w:val="000000"/>
        </w:rPr>
        <w:t xml:space="preserve">A </w:t>
      </w:r>
      <w:r>
        <w:rPr>
          <w:rFonts w:ascii="Arial" w:eastAsia="Arial" w:hAnsi="Arial" w:cs="Arial"/>
        </w:rPr>
        <w:t>P</w:t>
      </w:r>
      <w:r>
        <w:rPr>
          <w:rFonts w:ascii="Arial" w:eastAsia="Arial" w:hAnsi="Arial" w:cs="Arial"/>
          <w:color w:val="000000"/>
        </w:rPr>
        <w:t xml:space="preserve">rimary </w:t>
      </w:r>
      <w:r>
        <w:rPr>
          <w:rFonts w:ascii="Arial" w:eastAsia="Arial" w:hAnsi="Arial" w:cs="Arial"/>
        </w:rPr>
        <w:t>A</w:t>
      </w:r>
      <w:r>
        <w:rPr>
          <w:rFonts w:ascii="Arial" w:eastAsia="Arial" w:hAnsi="Arial" w:cs="Arial"/>
          <w:color w:val="000000"/>
        </w:rPr>
        <w:t xml:space="preserve">ctions </w:t>
      </w:r>
      <w:r>
        <w:rPr>
          <w:rFonts w:ascii="Arial" w:eastAsia="Arial" w:hAnsi="Arial" w:cs="Arial"/>
        </w:rPr>
        <w:t>F</w:t>
      </w:r>
      <w:r>
        <w:rPr>
          <w:rFonts w:ascii="Arial" w:eastAsia="Arial" w:hAnsi="Arial" w:cs="Arial"/>
          <w:color w:val="000000"/>
        </w:rPr>
        <w:t xml:space="preserve">ee is payable to the Supplier in return for carrying out the preliminary work on a </w:t>
      </w:r>
      <w:r>
        <w:rPr>
          <w:rFonts w:ascii="Arial" w:eastAsia="Arial" w:hAnsi="Arial" w:cs="Arial"/>
        </w:rPr>
        <w:t>Case</w:t>
      </w:r>
      <w:r>
        <w:rPr>
          <w:rFonts w:ascii="Arial" w:eastAsia="Arial" w:hAnsi="Arial" w:cs="Arial"/>
          <w:color w:val="000000"/>
        </w:rPr>
        <w:t>. The Primary Actions Fee covers;</w:t>
      </w:r>
    </w:p>
    <w:p w14:paraId="42B55E93" w14:textId="77777777" w:rsidR="00685D8A" w:rsidRDefault="00685D8A">
      <w:pPr>
        <w:pBdr>
          <w:top w:val="nil"/>
          <w:left w:val="nil"/>
          <w:bottom w:val="nil"/>
          <w:right w:val="nil"/>
          <w:between w:val="nil"/>
        </w:pBdr>
        <w:spacing w:after="0"/>
        <w:ind w:left="360"/>
        <w:rPr>
          <w:rFonts w:ascii="Arial" w:eastAsia="Arial" w:hAnsi="Arial" w:cs="Arial"/>
          <w:color w:val="000000"/>
        </w:rPr>
      </w:pPr>
    </w:p>
    <w:p w14:paraId="42B55E94" w14:textId="77777777" w:rsidR="00685D8A" w:rsidRDefault="001034A4">
      <w:pPr>
        <w:numPr>
          <w:ilvl w:val="0"/>
          <w:numId w:val="7"/>
        </w:numPr>
        <w:pBdr>
          <w:top w:val="nil"/>
          <w:left w:val="nil"/>
          <w:bottom w:val="nil"/>
          <w:right w:val="nil"/>
          <w:between w:val="nil"/>
        </w:pBdr>
        <w:spacing w:after="0"/>
        <w:rPr>
          <w:rFonts w:ascii="Arial" w:eastAsia="Arial" w:hAnsi="Arial" w:cs="Arial"/>
          <w:color w:val="000000"/>
        </w:rPr>
      </w:pPr>
      <w:r>
        <w:rPr>
          <w:rFonts w:ascii="Arial" w:eastAsia="Arial" w:hAnsi="Arial" w:cs="Arial"/>
        </w:rPr>
        <w:t>The Supplier r</w:t>
      </w:r>
      <w:r>
        <w:rPr>
          <w:rFonts w:ascii="Arial" w:eastAsia="Arial" w:hAnsi="Arial" w:cs="Arial"/>
          <w:color w:val="000000"/>
        </w:rPr>
        <w:t>eceiving papers relating t</w:t>
      </w:r>
      <w:r>
        <w:rPr>
          <w:rFonts w:ascii="Arial" w:eastAsia="Arial" w:hAnsi="Arial" w:cs="Arial"/>
        </w:rPr>
        <w:t>o Cases from the Buyer</w:t>
      </w:r>
      <w:r>
        <w:rPr>
          <w:rFonts w:ascii="Arial" w:eastAsia="Arial" w:hAnsi="Arial" w:cs="Arial"/>
          <w:color w:val="000000"/>
        </w:rPr>
        <w:t xml:space="preserve"> and signing for same as necessary;</w:t>
      </w:r>
    </w:p>
    <w:p w14:paraId="42B55E95" w14:textId="77777777" w:rsidR="00685D8A" w:rsidRDefault="001034A4">
      <w:pPr>
        <w:numPr>
          <w:ilvl w:val="0"/>
          <w:numId w:val="7"/>
        </w:numPr>
        <w:pBdr>
          <w:top w:val="nil"/>
          <w:left w:val="nil"/>
          <w:bottom w:val="nil"/>
          <w:right w:val="nil"/>
          <w:between w:val="nil"/>
        </w:pBdr>
        <w:spacing w:after="0"/>
        <w:rPr>
          <w:rFonts w:ascii="Arial" w:eastAsia="Arial" w:hAnsi="Arial" w:cs="Arial"/>
          <w:color w:val="000000"/>
        </w:rPr>
      </w:pPr>
      <w:r>
        <w:rPr>
          <w:rFonts w:ascii="Arial" w:eastAsia="Arial" w:hAnsi="Arial" w:cs="Arial"/>
          <w:color w:val="000000"/>
        </w:rPr>
        <w:t>Carrying out a brief risk assessment (i.e. to review the</w:t>
      </w:r>
      <w:r>
        <w:rPr>
          <w:rFonts w:ascii="Arial" w:eastAsia="Arial" w:hAnsi="Arial" w:cs="Arial"/>
        </w:rPr>
        <w:t xml:space="preserve"> Case information provided by the Buyer to establish that </w:t>
      </w:r>
      <w:r>
        <w:rPr>
          <w:rFonts w:ascii="Arial" w:eastAsia="Arial" w:hAnsi="Arial" w:cs="Arial"/>
          <w:color w:val="000000"/>
        </w:rPr>
        <w:t xml:space="preserve">the item </w:t>
      </w:r>
      <w:r>
        <w:rPr>
          <w:rFonts w:ascii="Arial" w:eastAsia="Arial" w:hAnsi="Arial" w:cs="Arial"/>
        </w:rPr>
        <w:t xml:space="preserve">can be </w:t>
      </w:r>
      <w:r>
        <w:rPr>
          <w:rFonts w:ascii="Arial" w:eastAsia="Arial" w:hAnsi="Arial" w:cs="Arial"/>
          <w:color w:val="000000"/>
        </w:rPr>
        <w:t>removed, considering issues such f</w:t>
      </w:r>
      <w:r>
        <w:rPr>
          <w:rFonts w:ascii="Arial" w:eastAsia="Arial" w:hAnsi="Arial" w:cs="Arial"/>
        </w:rPr>
        <w:t>ragility</w:t>
      </w:r>
      <w:r>
        <w:rPr>
          <w:rFonts w:ascii="Arial" w:eastAsia="Arial" w:hAnsi="Arial" w:cs="Arial"/>
        </w:rPr>
        <w:t xml:space="preserve"> and size and any other factors that the Supplier in its professional opinion would affect the Supplier’s ability to conduct Removal of the Goods.</w:t>
      </w:r>
      <w:r>
        <w:rPr>
          <w:rFonts w:ascii="Arial" w:eastAsia="Arial" w:hAnsi="Arial" w:cs="Arial"/>
          <w:color w:val="000000"/>
        </w:rPr>
        <w:t>);</w:t>
      </w:r>
    </w:p>
    <w:p w14:paraId="42B55E96" w14:textId="77777777" w:rsidR="00685D8A" w:rsidRDefault="00685D8A">
      <w:pPr>
        <w:pBdr>
          <w:top w:val="nil"/>
          <w:left w:val="nil"/>
          <w:bottom w:val="nil"/>
          <w:right w:val="nil"/>
          <w:between w:val="nil"/>
        </w:pBdr>
        <w:spacing w:after="0"/>
        <w:ind w:left="720"/>
        <w:rPr>
          <w:rFonts w:ascii="Arial" w:eastAsia="Arial" w:hAnsi="Arial" w:cs="Arial"/>
          <w:color w:val="000000"/>
        </w:rPr>
      </w:pPr>
    </w:p>
    <w:p w14:paraId="42B55E97" w14:textId="77777777" w:rsidR="00685D8A" w:rsidRDefault="001034A4">
      <w:pPr>
        <w:numPr>
          <w:ilvl w:val="0"/>
          <w:numId w:val="18"/>
        </w:numPr>
        <w:pBdr>
          <w:top w:val="nil"/>
          <w:left w:val="nil"/>
          <w:bottom w:val="nil"/>
          <w:right w:val="nil"/>
          <w:between w:val="nil"/>
        </w:pBdr>
        <w:spacing w:after="0"/>
        <w:rPr>
          <w:rFonts w:ascii="Arial" w:eastAsia="Arial" w:hAnsi="Arial" w:cs="Arial"/>
          <w:b/>
          <w:color w:val="000000"/>
        </w:rPr>
      </w:pPr>
      <w:r>
        <w:rPr>
          <w:rFonts w:ascii="Arial" w:eastAsia="Arial" w:hAnsi="Arial" w:cs="Arial"/>
          <w:b/>
          <w:color w:val="000000"/>
        </w:rPr>
        <w:t>Setting up a record;</w:t>
      </w:r>
    </w:p>
    <w:p w14:paraId="42B55E98" w14:textId="77777777" w:rsidR="00685D8A" w:rsidRDefault="00685D8A">
      <w:pPr>
        <w:pBdr>
          <w:top w:val="nil"/>
          <w:left w:val="nil"/>
          <w:bottom w:val="nil"/>
          <w:right w:val="nil"/>
          <w:between w:val="nil"/>
        </w:pBdr>
        <w:spacing w:after="0"/>
        <w:ind w:left="360"/>
        <w:rPr>
          <w:rFonts w:ascii="Arial" w:eastAsia="Arial" w:hAnsi="Arial" w:cs="Arial"/>
          <w:b/>
          <w:color w:val="000000"/>
        </w:rPr>
      </w:pPr>
    </w:p>
    <w:p w14:paraId="42B55E99" w14:textId="77777777" w:rsidR="00685D8A" w:rsidRDefault="001034A4">
      <w:pPr>
        <w:numPr>
          <w:ilvl w:val="1"/>
          <w:numId w:val="18"/>
        </w:numPr>
        <w:pBdr>
          <w:top w:val="nil"/>
          <w:left w:val="nil"/>
          <w:bottom w:val="nil"/>
          <w:right w:val="nil"/>
          <w:between w:val="nil"/>
        </w:pBdr>
        <w:spacing w:after="0"/>
        <w:rPr>
          <w:rFonts w:ascii="Arial" w:eastAsia="Arial" w:hAnsi="Arial" w:cs="Arial"/>
          <w:color w:val="000000"/>
        </w:rPr>
      </w:pPr>
      <w:r>
        <w:rPr>
          <w:rFonts w:ascii="Arial" w:eastAsia="Arial" w:hAnsi="Arial" w:cs="Arial"/>
          <w:color w:val="000000"/>
        </w:rPr>
        <w:t xml:space="preserve">Within 24 hours of receiving the </w:t>
      </w:r>
      <w:r>
        <w:rPr>
          <w:rFonts w:ascii="Arial" w:eastAsia="Arial" w:hAnsi="Arial" w:cs="Arial"/>
        </w:rPr>
        <w:t>Case The Supplier shall make</w:t>
      </w:r>
      <w:r>
        <w:rPr>
          <w:rFonts w:ascii="Arial" w:eastAsia="Arial" w:hAnsi="Arial" w:cs="Arial"/>
          <w:color w:val="000000"/>
        </w:rPr>
        <w:t xml:space="preserve"> contact with the </w:t>
      </w:r>
      <w:r>
        <w:rPr>
          <w:rFonts w:ascii="Arial" w:eastAsia="Arial" w:hAnsi="Arial" w:cs="Arial"/>
        </w:rPr>
        <w:t>Customer</w:t>
      </w:r>
      <w:r>
        <w:rPr>
          <w:rFonts w:ascii="Arial" w:eastAsia="Arial" w:hAnsi="Arial" w:cs="Arial"/>
          <w:color w:val="000000"/>
        </w:rPr>
        <w:t xml:space="preserve"> by telephone and by issuing a letter warning the Customer </w:t>
      </w:r>
      <w:r>
        <w:rPr>
          <w:rFonts w:ascii="Arial" w:eastAsia="Arial" w:hAnsi="Arial" w:cs="Arial"/>
        </w:rPr>
        <w:t>of the Supplier’s intention to</w:t>
      </w:r>
      <w:r>
        <w:rPr>
          <w:rFonts w:ascii="Arial" w:eastAsia="Arial" w:hAnsi="Arial" w:cs="Arial"/>
          <w:color w:val="000000"/>
        </w:rPr>
        <w:t xml:space="preserve"> visit the</w:t>
      </w:r>
      <w:r>
        <w:rPr>
          <w:rFonts w:ascii="Arial" w:eastAsia="Arial" w:hAnsi="Arial" w:cs="Arial"/>
        </w:rPr>
        <w:t>m</w:t>
      </w:r>
      <w:r>
        <w:rPr>
          <w:rFonts w:ascii="Arial" w:eastAsia="Arial" w:hAnsi="Arial" w:cs="Arial"/>
          <w:color w:val="000000"/>
        </w:rPr>
        <w:t xml:space="preserve"> and remov</w:t>
      </w:r>
      <w:r>
        <w:rPr>
          <w:rFonts w:ascii="Arial" w:eastAsia="Arial" w:hAnsi="Arial" w:cs="Arial"/>
        </w:rPr>
        <w:t>e Goods,</w:t>
      </w:r>
      <w:r>
        <w:rPr>
          <w:rFonts w:ascii="Arial" w:eastAsia="Arial" w:hAnsi="Arial" w:cs="Arial"/>
          <w:color w:val="000000"/>
        </w:rPr>
        <w:t xml:space="preserve"> after 7 days if full </w:t>
      </w:r>
      <w:r>
        <w:rPr>
          <w:rFonts w:ascii="Arial" w:eastAsia="Arial" w:hAnsi="Arial" w:cs="Arial"/>
        </w:rPr>
        <w:t>payment is not</w:t>
      </w:r>
      <w:r>
        <w:rPr>
          <w:rFonts w:ascii="Arial" w:eastAsia="Arial" w:hAnsi="Arial" w:cs="Arial"/>
          <w:color w:val="000000"/>
        </w:rPr>
        <w:t xml:space="preserve"> made directly to </w:t>
      </w:r>
      <w:r>
        <w:rPr>
          <w:rFonts w:ascii="Arial" w:eastAsia="Arial" w:hAnsi="Arial" w:cs="Arial"/>
        </w:rPr>
        <w:t>the Buyer</w:t>
      </w:r>
      <w:r>
        <w:rPr>
          <w:rFonts w:ascii="Arial" w:eastAsia="Arial" w:hAnsi="Arial" w:cs="Arial"/>
          <w:color w:val="000000"/>
        </w:rPr>
        <w:t>.</w:t>
      </w:r>
    </w:p>
    <w:p w14:paraId="42B55E9A" w14:textId="77777777" w:rsidR="00685D8A" w:rsidRDefault="00685D8A">
      <w:pPr>
        <w:pBdr>
          <w:top w:val="nil"/>
          <w:left w:val="nil"/>
          <w:bottom w:val="nil"/>
          <w:right w:val="nil"/>
          <w:between w:val="nil"/>
        </w:pBdr>
        <w:spacing w:after="0"/>
        <w:ind w:left="360"/>
        <w:rPr>
          <w:rFonts w:ascii="Arial" w:eastAsia="Arial" w:hAnsi="Arial" w:cs="Arial"/>
          <w:color w:val="000000"/>
        </w:rPr>
      </w:pPr>
    </w:p>
    <w:p w14:paraId="42B55E9B" w14:textId="77777777" w:rsidR="00685D8A" w:rsidRDefault="001034A4">
      <w:pPr>
        <w:numPr>
          <w:ilvl w:val="1"/>
          <w:numId w:val="18"/>
        </w:numPr>
        <w:pBdr>
          <w:top w:val="nil"/>
          <w:left w:val="nil"/>
          <w:bottom w:val="nil"/>
          <w:right w:val="nil"/>
          <w:between w:val="nil"/>
        </w:pBdr>
        <w:spacing w:after="0"/>
        <w:rPr>
          <w:rFonts w:ascii="Arial" w:eastAsia="Arial" w:hAnsi="Arial" w:cs="Arial"/>
          <w:color w:val="000000"/>
        </w:rPr>
      </w:pPr>
      <w:r>
        <w:rPr>
          <w:rFonts w:ascii="Arial" w:eastAsia="Arial" w:hAnsi="Arial" w:cs="Arial"/>
        </w:rPr>
        <w:t>The Supplier must a</w:t>
      </w:r>
      <w:r>
        <w:rPr>
          <w:rFonts w:ascii="Arial" w:eastAsia="Arial" w:hAnsi="Arial" w:cs="Arial"/>
          <w:color w:val="000000"/>
        </w:rPr>
        <w:t>ssess the appropriate course of action for th</w:t>
      </w:r>
      <w:r>
        <w:rPr>
          <w:rFonts w:ascii="Arial" w:eastAsia="Arial" w:hAnsi="Arial" w:cs="Arial"/>
          <w:color w:val="000000"/>
        </w:rPr>
        <w:t xml:space="preserve">e </w:t>
      </w:r>
      <w:r>
        <w:rPr>
          <w:rFonts w:ascii="Arial" w:eastAsia="Arial" w:hAnsi="Arial" w:cs="Arial"/>
        </w:rPr>
        <w:t>Case</w:t>
      </w:r>
      <w:r>
        <w:rPr>
          <w:rFonts w:ascii="Arial" w:eastAsia="Arial" w:hAnsi="Arial" w:cs="Arial"/>
          <w:color w:val="000000"/>
        </w:rPr>
        <w:t xml:space="preserve">; </w:t>
      </w:r>
    </w:p>
    <w:p w14:paraId="42B55E9C" w14:textId="77777777" w:rsidR="00685D8A" w:rsidRDefault="00685D8A">
      <w:pPr>
        <w:pBdr>
          <w:top w:val="nil"/>
          <w:left w:val="nil"/>
          <w:bottom w:val="nil"/>
          <w:right w:val="nil"/>
          <w:between w:val="nil"/>
        </w:pBdr>
        <w:spacing w:after="0"/>
        <w:ind w:left="720"/>
        <w:rPr>
          <w:rFonts w:ascii="Arial" w:eastAsia="Arial" w:hAnsi="Arial" w:cs="Arial"/>
          <w:color w:val="000000"/>
        </w:rPr>
      </w:pPr>
    </w:p>
    <w:p w14:paraId="42B55E9D" w14:textId="77777777" w:rsidR="00685D8A" w:rsidRDefault="001034A4">
      <w:pPr>
        <w:numPr>
          <w:ilvl w:val="1"/>
          <w:numId w:val="18"/>
        </w:numPr>
        <w:pBdr>
          <w:top w:val="nil"/>
          <w:left w:val="nil"/>
          <w:bottom w:val="nil"/>
          <w:right w:val="nil"/>
          <w:between w:val="nil"/>
        </w:pBdr>
        <w:spacing w:after="0"/>
        <w:rPr>
          <w:rFonts w:ascii="Arial" w:eastAsia="Arial" w:hAnsi="Arial" w:cs="Arial"/>
          <w:color w:val="000000"/>
        </w:rPr>
      </w:pPr>
      <w:r>
        <w:rPr>
          <w:rFonts w:ascii="Arial" w:eastAsia="Arial" w:hAnsi="Arial" w:cs="Arial"/>
        </w:rPr>
        <w:t>The Supplier shall r</w:t>
      </w:r>
      <w:r>
        <w:rPr>
          <w:rFonts w:ascii="Arial" w:eastAsia="Arial" w:hAnsi="Arial" w:cs="Arial"/>
          <w:color w:val="000000"/>
        </w:rPr>
        <w:t xml:space="preserve">eturn </w:t>
      </w:r>
      <w:r>
        <w:rPr>
          <w:rFonts w:ascii="Arial" w:eastAsia="Arial" w:hAnsi="Arial" w:cs="Arial"/>
        </w:rPr>
        <w:t xml:space="preserve">any </w:t>
      </w:r>
      <w:r>
        <w:rPr>
          <w:rFonts w:ascii="Arial" w:eastAsia="Arial" w:hAnsi="Arial" w:cs="Arial"/>
          <w:color w:val="000000"/>
        </w:rPr>
        <w:t xml:space="preserve">papers to </w:t>
      </w:r>
      <w:r>
        <w:rPr>
          <w:rFonts w:ascii="Arial" w:eastAsia="Arial" w:hAnsi="Arial" w:cs="Arial"/>
        </w:rPr>
        <w:t>the Buyer</w:t>
      </w:r>
      <w:r>
        <w:rPr>
          <w:rFonts w:ascii="Arial" w:eastAsia="Arial" w:hAnsi="Arial" w:cs="Arial"/>
          <w:color w:val="000000"/>
        </w:rPr>
        <w:t xml:space="preserve"> by tracked delivery on conclusion of the </w:t>
      </w:r>
      <w:r>
        <w:rPr>
          <w:rFonts w:ascii="Arial" w:eastAsia="Arial" w:hAnsi="Arial" w:cs="Arial"/>
        </w:rPr>
        <w:t>Case</w:t>
      </w:r>
      <w:r>
        <w:rPr>
          <w:rFonts w:ascii="Arial" w:eastAsia="Arial" w:hAnsi="Arial" w:cs="Arial"/>
          <w:color w:val="000000"/>
        </w:rPr>
        <w:t>.</w:t>
      </w:r>
    </w:p>
    <w:p w14:paraId="42B55E9E" w14:textId="77777777" w:rsidR="00685D8A" w:rsidRDefault="00685D8A">
      <w:pPr>
        <w:pBdr>
          <w:top w:val="nil"/>
          <w:left w:val="nil"/>
          <w:bottom w:val="nil"/>
          <w:right w:val="nil"/>
          <w:between w:val="nil"/>
        </w:pBdr>
        <w:spacing w:after="0"/>
        <w:ind w:left="360"/>
        <w:rPr>
          <w:rFonts w:ascii="Arial" w:eastAsia="Arial" w:hAnsi="Arial" w:cs="Arial"/>
          <w:color w:val="000000"/>
        </w:rPr>
      </w:pPr>
    </w:p>
    <w:p w14:paraId="42B55E9F" w14:textId="77777777" w:rsidR="00685D8A" w:rsidRDefault="001034A4">
      <w:pPr>
        <w:numPr>
          <w:ilvl w:val="1"/>
          <w:numId w:val="18"/>
        </w:numPr>
        <w:pBdr>
          <w:top w:val="nil"/>
          <w:left w:val="nil"/>
          <w:bottom w:val="nil"/>
          <w:right w:val="nil"/>
          <w:between w:val="nil"/>
        </w:pBdr>
        <w:spacing w:after="0"/>
        <w:rPr>
          <w:rFonts w:ascii="Arial" w:eastAsia="Arial" w:hAnsi="Arial" w:cs="Arial"/>
          <w:color w:val="000000"/>
        </w:rPr>
      </w:pPr>
      <w:r>
        <w:rPr>
          <w:rFonts w:ascii="Arial" w:eastAsia="Arial" w:hAnsi="Arial" w:cs="Arial"/>
          <w:color w:val="000000"/>
        </w:rPr>
        <w:t>A</w:t>
      </w:r>
      <w:r>
        <w:rPr>
          <w:rFonts w:ascii="Arial" w:eastAsia="Arial" w:hAnsi="Arial" w:cs="Arial"/>
        </w:rPr>
        <w:t>n Appraisal</w:t>
      </w:r>
      <w:r>
        <w:rPr>
          <w:rFonts w:ascii="Arial" w:eastAsia="Arial" w:hAnsi="Arial" w:cs="Arial"/>
          <w:color w:val="000000"/>
        </w:rPr>
        <w:t xml:space="preserve"> should be carried out by t</w:t>
      </w:r>
      <w:r>
        <w:rPr>
          <w:rFonts w:ascii="Arial" w:eastAsia="Arial" w:hAnsi="Arial" w:cs="Arial"/>
        </w:rPr>
        <w:t xml:space="preserve">he Supplier </w:t>
      </w:r>
      <w:r>
        <w:rPr>
          <w:rFonts w:ascii="Arial" w:eastAsia="Arial" w:hAnsi="Arial" w:cs="Arial"/>
          <w:color w:val="000000"/>
        </w:rPr>
        <w:t xml:space="preserve">from the </w:t>
      </w:r>
      <w:r>
        <w:rPr>
          <w:rFonts w:ascii="Arial" w:eastAsia="Arial" w:hAnsi="Arial" w:cs="Arial"/>
        </w:rPr>
        <w:t>I</w:t>
      </w:r>
      <w:r>
        <w:rPr>
          <w:rFonts w:ascii="Arial" w:eastAsia="Arial" w:hAnsi="Arial" w:cs="Arial"/>
          <w:color w:val="000000"/>
        </w:rPr>
        <w:t xml:space="preserve">nventory provided by the Buyer </w:t>
      </w:r>
      <w:r>
        <w:rPr>
          <w:rFonts w:ascii="Arial" w:eastAsia="Arial" w:hAnsi="Arial" w:cs="Arial"/>
        </w:rPr>
        <w:t>wherever possible</w:t>
      </w:r>
      <w:r>
        <w:rPr>
          <w:rFonts w:ascii="Arial" w:eastAsia="Arial" w:hAnsi="Arial" w:cs="Arial"/>
          <w:color w:val="000000"/>
        </w:rPr>
        <w:t xml:space="preserve"> to establish the value, size and fragi</w:t>
      </w:r>
      <w:r>
        <w:rPr>
          <w:rFonts w:ascii="Arial" w:eastAsia="Arial" w:hAnsi="Arial" w:cs="Arial"/>
          <w:color w:val="000000"/>
        </w:rPr>
        <w:t xml:space="preserve">lity of the items, which will dictate the </w:t>
      </w:r>
      <w:r>
        <w:rPr>
          <w:rFonts w:ascii="Arial" w:eastAsia="Arial" w:hAnsi="Arial" w:cs="Arial"/>
        </w:rPr>
        <w:t>Removal</w:t>
      </w:r>
      <w:r>
        <w:rPr>
          <w:rFonts w:ascii="Arial" w:eastAsia="Arial" w:hAnsi="Arial" w:cs="Arial"/>
          <w:color w:val="000000"/>
        </w:rPr>
        <w:t>s methodology in terms of personnel and types of vehicle required</w:t>
      </w:r>
    </w:p>
    <w:p w14:paraId="42B55EA0" w14:textId="77777777" w:rsidR="00685D8A" w:rsidRDefault="00685D8A">
      <w:pPr>
        <w:pBdr>
          <w:top w:val="nil"/>
          <w:left w:val="nil"/>
          <w:bottom w:val="nil"/>
          <w:right w:val="nil"/>
          <w:between w:val="nil"/>
        </w:pBdr>
        <w:spacing w:after="0"/>
        <w:ind w:left="720"/>
        <w:rPr>
          <w:rFonts w:ascii="Arial" w:eastAsia="Arial" w:hAnsi="Arial" w:cs="Arial"/>
          <w:color w:val="000000"/>
        </w:rPr>
      </w:pPr>
    </w:p>
    <w:p w14:paraId="42B55EA1" w14:textId="77777777" w:rsidR="00685D8A" w:rsidRDefault="001034A4">
      <w:pPr>
        <w:numPr>
          <w:ilvl w:val="1"/>
          <w:numId w:val="18"/>
        </w:numPr>
        <w:pBdr>
          <w:top w:val="nil"/>
          <w:left w:val="nil"/>
          <w:bottom w:val="nil"/>
          <w:right w:val="nil"/>
          <w:between w:val="nil"/>
        </w:pBdr>
        <w:spacing w:after="0"/>
        <w:rPr>
          <w:rFonts w:ascii="Arial" w:eastAsia="Arial" w:hAnsi="Arial" w:cs="Arial"/>
          <w:color w:val="000000"/>
        </w:rPr>
      </w:pPr>
      <w:r>
        <w:rPr>
          <w:rFonts w:ascii="Arial" w:eastAsia="Arial" w:hAnsi="Arial" w:cs="Arial"/>
          <w:color w:val="000000"/>
        </w:rPr>
        <w:t xml:space="preserve">The </w:t>
      </w:r>
      <w:r>
        <w:rPr>
          <w:rFonts w:ascii="Arial" w:eastAsia="Arial" w:hAnsi="Arial" w:cs="Arial"/>
        </w:rPr>
        <w:t xml:space="preserve">Charges for the Senior Appraisal </w:t>
      </w:r>
      <w:r>
        <w:rPr>
          <w:rFonts w:ascii="Arial" w:eastAsia="Arial" w:hAnsi="Arial" w:cs="Arial"/>
          <w:color w:val="000000"/>
        </w:rPr>
        <w:t xml:space="preserve">should include any administration costs associated with the </w:t>
      </w:r>
      <w:r>
        <w:rPr>
          <w:rFonts w:ascii="Arial" w:eastAsia="Arial" w:hAnsi="Arial" w:cs="Arial"/>
        </w:rPr>
        <w:t>Appraisal</w:t>
      </w:r>
      <w:r>
        <w:rPr>
          <w:rFonts w:ascii="Arial" w:eastAsia="Arial" w:hAnsi="Arial" w:cs="Arial"/>
          <w:color w:val="000000"/>
        </w:rPr>
        <w:t xml:space="preserve"> such as telephone contact costs w</w:t>
      </w:r>
      <w:r>
        <w:rPr>
          <w:rFonts w:ascii="Arial" w:eastAsia="Arial" w:hAnsi="Arial" w:cs="Arial"/>
          <w:color w:val="000000"/>
        </w:rPr>
        <w:t xml:space="preserve">ith </w:t>
      </w:r>
      <w:r>
        <w:rPr>
          <w:rFonts w:ascii="Arial" w:eastAsia="Arial" w:hAnsi="Arial" w:cs="Arial"/>
        </w:rPr>
        <w:t>the Buyer</w:t>
      </w:r>
      <w:r>
        <w:rPr>
          <w:rFonts w:ascii="Arial" w:eastAsia="Arial" w:hAnsi="Arial" w:cs="Arial"/>
          <w:color w:val="000000"/>
        </w:rPr>
        <w:t xml:space="preserve">, </w:t>
      </w:r>
      <w:r>
        <w:rPr>
          <w:rFonts w:ascii="Arial" w:eastAsia="Arial" w:hAnsi="Arial" w:cs="Arial"/>
        </w:rPr>
        <w:t>Customer</w:t>
      </w:r>
      <w:r>
        <w:rPr>
          <w:rFonts w:ascii="Arial" w:eastAsia="Arial" w:hAnsi="Arial" w:cs="Arial"/>
          <w:color w:val="000000"/>
        </w:rPr>
        <w:t xml:space="preserve"> or </w:t>
      </w:r>
      <w:r>
        <w:rPr>
          <w:rFonts w:ascii="Arial" w:eastAsia="Arial" w:hAnsi="Arial" w:cs="Arial"/>
        </w:rPr>
        <w:t>Removal</w:t>
      </w:r>
      <w:r>
        <w:rPr>
          <w:rFonts w:ascii="Arial" w:eastAsia="Arial" w:hAnsi="Arial" w:cs="Arial"/>
          <w:color w:val="000000"/>
        </w:rPr>
        <w:t xml:space="preserve"> firms</w:t>
      </w:r>
    </w:p>
    <w:p w14:paraId="42B55EA2" w14:textId="77777777" w:rsidR="00685D8A" w:rsidRDefault="00685D8A">
      <w:pPr>
        <w:pBdr>
          <w:top w:val="nil"/>
          <w:left w:val="nil"/>
          <w:bottom w:val="nil"/>
          <w:right w:val="nil"/>
          <w:between w:val="nil"/>
        </w:pBdr>
        <w:spacing w:after="0"/>
        <w:ind w:left="720"/>
        <w:rPr>
          <w:rFonts w:ascii="Arial" w:eastAsia="Arial" w:hAnsi="Arial" w:cs="Arial"/>
          <w:color w:val="000000"/>
        </w:rPr>
      </w:pPr>
    </w:p>
    <w:p w14:paraId="42B55EA3" w14:textId="77777777" w:rsidR="00685D8A" w:rsidRDefault="001034A4">
      <w:pPr>
        <w:numPr>
          <w:ilvl w:val="1"/>
          <w:numId w:val="18"/>
        </w:numPr>
        <w:pBdr>
          <w:top w:val="nil"/>
          <w:left w:val="nil"/>
          <w:bottom w:val="nil"/>
          <w:right w:val="nil"/>
          <w:between w:val="nil"/>
        </w:pBdr>
        <w:spacing w:after="0"/>
        <w:rPr>
          <w:rFonts w:ascii="Arial" w:eastAsia="Arial" w:hAnsi="Arial" w:cs="Arial"/>
          <w:color w:val="000000"/>
        </w:rPr>
      </w:pPr>
      <w:r>
        <w:rPr>
          <w:rFonts w:ascii="Arial" w:eastAsia="Arial" w:hAnsi="Arial" w:cs="Arial"/>
          <w:color w:val="000000"/>
        </w:rPr>
        <w:t xml:space="preserve">For each </w:t>
      </w:r>
      <w:r>
        <w:rPr>
          <w:rFonts w:ascii="Arial" w:eastAsia="Arial" w:hAnsi="Arial" w:cs="Arial"/>
        </w:rPr>
        <w:t>Case</w:t>
      </w:r>
      <w:r>
        <w:rPr>
          <w:rFonts w:ascii="Arial" w:eastAsia="Arial" w:hAnsi="Arial" w:cs="Arial"/>
          <w:color w:val="000000"/>
        </w:rPr>
        <w:t xml:space="preserve"> </w:t>
      </w:r>
      <w:r>
        <w:rPr>
          <w:rFonts w:ascii="Arial" w:eastAsia="Arial" w:hAnsi="Arial" w:cs="Arial"/>
        </w:rPr>
        <w:t>the Buyer</w:t>
      </w:r>
      <w:r>
        <w:rPr>
          <w:rFonts w:ascii="Arial" w:eastAsia="Arial" w:hAnsi="Arial" w:cs="Arial"/>
          <w:color w:val="000000"/>
        </w:rPr>
        <w:t xml:space="preserve">’s expectation is that the </w:t>
      </w:r>
      <w:r>
        <w:rPr>
          <w:rFonts w:ascii="Arial" w:eastAsia="Arial" w:hAnsi="Arial" w:cs="Arial"/>
        </w:rPr>
        <w:t>Appraisal</w:t>
      </w:r>
      <w:r>
        <w:rPr>
          <w:rFonts w:ascii="Arial" w:eastAsia="Arial" w:hAnsi="Arial" w:cs="Arial"/>
          <w:color w:val="000000"/>
        </w:rPr>
        <w:t xml:space="preserve"> costs will be the equivalent of one hours work for the Supplier’s Senior Personnel as detailed in Framework Schedule </w:t>
      </w:r>
      <w:r>
        <w:rPr>
          <w:rFonts w:ascii="Arial" w:eastAsia="Arial" w:hAnsi="Arial" w:cs="Arial"/>
        </w:rPr>
        <w:t>3 (Framework Prices)</w:t>
      </w:r>
    </w:p>
    <w:p w14:paraId="42B55EA4" w14:textId="77777777" w:rsidR="00685D8A" w:rsidRDefault="00685D8A">
      <w:pPr>
        <w:pBdr>
          <w:top w:val="nil"/>
          <w:left w:val="nil"/>
          <w:bottom w:val="nil"/>
          <w:right w:val="nil"/>
          <w:between w:val="nil"/>
        </w:pBdr>
        <w:spacing w:after="0"/>
        <w:ind w:left="720"/>
        <w:rPr>
          <w:rFonts w:ascii="Arial" w:eastAsia="Arial" w:hAnsi="Arial" w:cs="Arial"/>
          <w:color w:val="000000"/>
        </w:rPr>
      </w:pPr>
    </w:p>
    <w:p w14:paraId="42B55EA5" w14:textId="77777777" w:rsidR="00685D8A" w:rsidRDefault="001034A4">
      <w:pPr>
        <w:numPr>
          <w:ilvl w:val="1"/>
          <w:numId w:val="18"/>
        </w:numPr>
        <w:pBdr>
          <w:top w:val="nil"/>
          <w:left w:val="nil"/>
          <w:bottom w:val="nil"/>
          <w:right w:val="nil"/>
          <w:between w:val="nil"/>
        </w:pBdr>
        <w:spacing w:after="0"/>
        <w:rPr>
          <w:rFonts w:ascii="Arial" w:eastAsia="Arial" w:hAnsi="Arial" w:cs="Arial"/>
          <w:color w:val="000000"/>
        </w:rPr>
      </w:pPr>
      <w:r>
        <w:rPr>
          <w:rFonts w:ascii="Arial" w:eastAsia="Arial" w:hAnsi="Arial" w:cs="Arial"/>
          <w:color w:val="000000"/>
        </w:rPr>
        <w:lastRenderedPageBreak/>
        <w:t xml:space="preserve">Where the Supplier believes that a more detailed (formal) </w:t>
      </w:r>
      <w:r>
        <w:rPr>
          <w:rFonts w:ascii="Arial" w:eastAsia="Arial" w:hAnsi="Arial" w:cs="Arial"/>
        </w:rPr>
        <w:t>Appraisal</w:t>
      </w:r>
      <w:r>
        <w:rPr>
          <w:rFonts w:ascii="Arial" w:eastAsia="Arial" w:hAnsi="Arial" w:cs="Arial"/>
          <w:color w:val="000000"/>
        </w:rPr>
        <w:t xml:space="preserve"> or valuation is required which will take more than one hour then this must be agreed with </w:t>
      </w:r>
      <w:r>
        <w:rPr>
          <w:rFonts w:ascii="Arial" w:eastAsia="Arial" w:hAnsi="Arial" w:cs="Arial"/>
        </w:rPr>
        <w:t>the Buyer</w:t>
      </w:r>
      <w:r>
        <w:rPr>
          <w:rFonts w:ascii="Arial" w:eastAsia="Arial" w:hAnsi="Arial" w:cs="Arial"/>
          <w:color w:val="000000"/>
        </w:rPr>
        <w:t xml:space="preserve"> prior to any additional costs being incurred.</w:t>
      </w:r>
    </w:p>
    <w:p w14:paraId="42B55EA6" w14:textId="77777777" w:rsidR="00685D8A" w:rsidRDefault="00685D8A">
      <w:pPr>
        <w:pBdr>
          <w:top w:val="nil"/>
          <w:left w:val="nil"/>
          <w:bottom w:val="nil"/>
          <w:right w:val="nil"/>
          <w:between w:val="nil"/>
        </w:pBdr>
        <w:spacing w:after="0"/>
        <w:ind w:left="720"/>
        <w:rPr>
          <w:rFonts w:ascii="Arial" w:eastAsia="Arial" w:hAnsi="Arial" w:cs="Arial"/>
          <w:color w:val="000000"/>
        </w:rPr>
      </w:pPr>
    </w:p>
    <w:p w14:paraId="42B55EA7" w14:textId="77777777" w:rsidR="00685D8A" w:rsidRDefault="001034A4">
      <w:pPr>
        <w:numPr>
          <w:ilvl w:val="1"/>
          <w:numId w:val="18"/>
        </w:numPr>
        <w:pBdr>
          <w:top w:val="nil"/>
          <w:left w:val="nil"/>
          <w:bottom w:val="nil"/>
          <w:right w:val="nil"/>
          <w:between w:val="nil"/>
        </w:pBdr>
        <w:spacing w:after="0"/>
        <w:rPr>
          <w:rFonts w:ascii="Arial" w:eastAsia="Arial" w:hAnsi="Arial" w:cs="Arial"/>
          <w:color w:val="000000"/>
        </w:rPr>
      </w:pPr>
      <w:r>
        <w:rPr>
          <w:rFonts w:ascii="Arial" w:eastAsia="Arial" w:hAnsi="Arial" w:cs="Arial"/>
          <w:color w:val="000000"/>
        </w:rPr>
        <w:t xml:space="preserve">Where </w:t>
      </w:r>
      <w:r>
        <w:rPr>
          <w:rFonts w:ascii="Arial" w:eastAsia="Arial" w:hAnsi="Arial" w:cs="Arial"/>
        </w:rPr>
        <w:t>the Buyer</w:t>
      </w:r>
      <w:r>
        <w:rPr>
          <w:rFonts w:ascii="Arial" w:eastAsia="Arial" w:hAnsi="Arial" w:cs="Arial"/>
          <w:color w:val="000000"/>
        </w:rPr>
        <w:t xml:space="preserve"> agrees that a more detail</w:t>
      </w:r>
      <w:r>
        <w:rPr>
          <w:rFonts w:ascii="Arial" w:eastAsia="Arial" w:hAnsi="Arial" w:cs="Arial"/>
          <w:color w:val="000000"/>
        </w:rPr>
        <w:t xml:space="preserve">ed </w:t>
      </w:r>
      <w:r>
        <w:rPr>
          <w:rFonts w:ascii="Arial" w:eastAsia="Arial" w:hAnsi="Arial" w:cs="Arial"/>
        </w:rPr>
        <w:t>Appraisal</w:t>
      </w:r>
      <w:r>
        <w:rPr>
          <w:rFonts w:ascii="Arial" w:eastAsia="Arial" w:hAnsi="Arial" w:cs="Arial"/>
          <w:color w:val="000000"/>
        </w:rPr>
        <w:t xml:space="preserve"> should be made the Timesheets must be kept and the time recorded rounded to the nearest 15 minutes.</w:t>
      </w:r>
    </w:p>
    <w:p w14:paraId="42B55EA8" w14:textId="77777777" w:rsidR="00685D8A" w:rsidRDefault="00685D8A">
      <w:pPr>
        <w:pBdr>
          <w:top w:val="nil"/>
          <w:left w:val="nil"/>
          <w:bottom w:val="nil"/>
          <w:right w:val="nil"/>
          <w:between w:val="nil"/>
        </w:pBdr>
        <w:spacing w:after="0"/>
        <w:ind w:left="720"/>
        <w:rPr>
          <w:rFonts w:ascii="Arial" w:eastAsia="Arial" w:hAnsi="Arial" w:cs="Arial"/>
          <w:color w:val="000000"/>
        </w:rPr>
      </w:pPr>
    </w:p>
    <w:p w14:paraId="42B55EA9" w14:textId="77777777" w:rsidR="00685D8A" w:rsidRDefault="001034A4">
      <w:pPr>
        <w:numPr>
          <w:ilvl w:val="1"/>
          <w:numId w:val="18"/>
        </w:numPr>
        <w:pBdr>
          <w:top w:val="nil"/>
          <w:left w:val="nil"/>
          <w:bottom w:val="nil"/>
          <w:right w:val="nil"/>
          <w:between w:val="nil"/>
        </w:pBdr>
        <w:spacing w:after="0"/>
        <w:rPr>
          <w:rFonts w:ascii="Arial" w:eastAsia="Arial" w:hAnsi="Arial" w:cs="Arial"/>
          <w:color w:val="000000"/>
        </w:rPr>
      </w:pPr>
      <w:r>
        <w:rPr>
          <w:rFonts w:ascii="Arial" w:eastAsia="Arial" w:hAnsi="Arial" w:cs="Arial"/>
          <w:color w:val="000000"/>
        </w:rPr>
        <w:t xml:space="preserve">For the majority of </w:t>
      </w:r>
      <w:r>
        <w:rPr>
          <w:rFonts w:ascii="Arial" w:eastAsia="Arial" w:hAnsi="Arial" w:cs="Arial"/>
        </w:rPr>
        <w:t>Cases</w:t>
      </w:r>
      <w:r>
        <w:rPr>
          <w:rFonts w:ascii="Arial" w:eastAsia="Arial" w:hAnsi="Arial" w:cs="Arial"/>
          <w:color w:val="000000"/>
        </w:rPr>
        <w:t xml:space="preserve"> the Supplier’s </w:t>
      </w:r>
      <w:r>
        <w:rPr>
          <w:rFonts w:ascii="Arial" w:eastAsia="Arial" w:hAnsi="Arial" w:cs="Arial"/>
        </w:rPr>
        <w:t>Appraisal</w:t>
      </w:r>
      <w:r>
        <w:rPr>
          <w:rFonts w:ascii="Arial" w:eastAsia="Arial" w:hAnsi="Arial" w:cs="Arial"/>
          <w:color w:val="000000"/>
        </w:rPr>
        <w:t xml:space="preserve"> costs will be paid by </w:t>
      </w:r>
      <w:r>
        <w:rPr>
          <w:rFonts w:ascii="Arial" w:eastAsia="Arial" w:hAnsi="Arial" w:cs="Arial"/>
        </w:rPr>
        <w:t>the Buyer</w:t>
      </w:r>
      <w:r>
        <w:rPr>
          <w:rFonts w:ascii="Arial" w:eastAsia="Arial" w:hAnsi="Arial" w:cs="Arial"/>
          <w:color w:val="000000"/>
        </w:rPr>
        <w:t xml:space="preserve"> at a rate equivalent of one hours work for the Suppliers Se</w:t>
      </w:r>
      <w:r>
        <w:rPr>
          <w:rFonts w:ascii="Arial" w:eastAsia="Arial" w:hAnsi="Arial" w:cs="Arial"/>
          <w:color w:val="000000"/>
        </w:rPr>
        <w:t xml:space="preserve">nior Personnel, unless </w:t>
      </w:r>
      <w:r>
        <w:rPr>
          <w:rFonts w:ascii="Arial" w:eastAsia="Arial" w:hAnsi="Arial" w:cs="Arial"/>
        </w:rPr>
        <w:t>the Buyer</w:t>
      </w:r>
      <w:r>
        <w:rPr>
          <w:rFonts w:ascii="Arial" w:eastAsia="Arial" w:hAnsi="Arial" w:cs="Arial"/>
          <w:color w:val="000000"/>
        </w:rPr>
        <w:t xml:space="preserve"> has previously agreed in writing to pay the Supplier for a more detailed </w:t>
      </w:r>
      <w:r>
        <w:rPr>
          <w:rFonts w:ascii="Arial" w:eastAsia="Arial" w:hAnsi="Arial" w:cs="Arial"/>
        </w:rPr>
        <w:t>Appraisal</w:t>
      </w:r>
      <w:r>
        <w:rPr>
          <w:rFonts w:ascii="Arial" w:eastAsia="Arial" w:hAnsi="Arial" w:cs="Arial"/>
          <w:color w:val="000000"/>
        </w:rPr>
        <w:t>.</w:t>
      </w:r>
    </w:p>
    <w:p w14:paraId="42B55EAA" w14:textId="77777777" w:rsidR="00685D8A" w:rsidRDefault="00685D8A">
      <w:pPr>
        <w:pBdr>
          <w:top w:val="nil"/>
          <w:left w:val="nil"/>
          <w:bottom w:val="nil"/>
          <w:right w:val="nil"/>
          <w:between w:val="nil"/>
        </w:pBdr>
        <w:spacing w:after="0"/>
        <w:ind w:left="360"/>
        <w:rPr>
          <w:rFonts w:ascii="Arial" w:eastAsia="Arial" w:hAnsi="Arial" w:cs="Arial"/>
          <w:color w:val="000000"/>
        </w:rPr>
      </w:pPr>
    </w:p>
    <w:p w14:paraId="42B55EAB" w14:textId="77777777" w:rsidR="00685D8A" w:rsidRDefault="001034A4">
      <w:pPr>
        <w:numPr>
          <w:ilvl w:val="0"/>
          <w:numId w:val="18"/>
        </w:numPr>
        <w:pBdr>
          <w:top w:val="nil"/>
          <w:left w:val="nil"/>
          <w:bottom w:val="nil"/>
          <w:right w:val="nil"/>
          <w:between w:val="nil"/>
        </w:pBdr>
        <w:spacing w:after="0"/>
        <w:rPr>
          <w:rFonts w:ascii="Arial" w:eastAsia="Arial" w:hAnsi="Arial" w:cs="Arial"/>
          <w:b/>
          <w:color w:val="000000"/>
        </w:rPr>
      </w:pPr>
      <w:r>
        <w:rPr>
          <w:rFonts w:ascii="Arial" w:eastAsia="Arial" w:hAnsi="Arial" w:cs="Arial"/>
          <w:b/>
          <w:color w:val="000000"/>
        </w:rPr>
        <w:t>Removal and Storage Charges</w:t>
      </w:r>
    </w:p>
    <w:p w14:paraId="42B55EAC" w14:textId="77777777" w:rsidR="00685D8A" w:rsidRDefault="00685D8A">
      <w:pPr>
        <w:pBdr>
          <w:top w:val="nil"/>
          <w:left w:val="nil"/>
          <w:bottom w:val="nil"/>
          <w:right w:val="nil"/>
          <w:between w:val="nil"/>
        </w:pBdr>
        <w:spacing w:after="0"/>
        <w:ind w:left="360"/>
        <w:rPr>
          <w:rFonts w:ascii="Arial" w:eastAsia="Arial" w:hAnsi="Arial" w:cs="Arial"/>
          <w:b/>
          <w:color w:val="000000"/>
        </w:rPr>
      </w:pPr>
    </w:p>
    <w:p w14:paraId="42B55EAD" w14:textId="77777777" w:rsidR="00685D8A" w:rsidRDefault="001034A4">
      <w:pPr>
        <w:numPr>
          <w:ilvl w:val="1"/>
          <w:numId w:val="18"/>
        </w:numPr>
        <w:pBdr>
          <w:top w:val="nil"/>
          <w:left w:val="nil"/>
          <w:bottom w:val="nil"/>
          <w:right w:val="nil"/>
          <w:between w:val="nil"/>
        </w:pBdr>
        <w:spacing w:after="0"/>
        <w:rPr>
          <w:rFonts w:ascii="Arial" w:eastAsia="Arial" w:hAnsi="Arial" w:cs="Arial"/>
          <w:color w:val="000000"/>
        </w:rPr>
      </w:pPr>
      <w:r>
        <w:rPr>
          <w:rFonts w:ascii="Arial" w:eastAsia="Arial" w:hAnsi="Arial" w:cs="Arial"/>
          <w:color w:val="000000"/>
        </w:rPr>
        <w:t xml:space="preserve">The Removal charges are an hourly rate and are for the cost of the Supplier’s personnel to remove </w:t>
      </w:r>
      <w:r>
        <w:rPr>
          <w:rFonts w:ascii="Arial" w:eastAsia="Arial" w:hAnsi="Arial" w:cs="Arial"/>
        </w:rPr>
        <w:t>G</w:t>
      </w:r>
      <w:r>
        <w:rPr>
          <w:rFonts w:ascii="Arial" w:eastAsia="Arial" w:hAnsi="Arial" w:cs="Arial"/>
          <w:color w:val="000000"/>
        </w:rPr>
        <w:t>oods</w:t>
      </w:r>
      <w:r>
        <w:rPr>
          <w:rFonts w:ascii="Arial" w:eastAsia="Arial" w:hAnsi="Arial" w:cs="Arial"/>
          <w:color w:val="000000"/>
        </w:rPr>
        <w:t xml:space="preserve"> from the </w:t>
      </w:r>
      <w:r>
        <w:rPr>
          <w:rFonts w:ascii="Arial" w:eastAsia="Arial" w:hAnsi="Arial" w:cs="Arial"/>
        </w:rPr>
        <w:t>Customer</w:t>
      </w:r>
      <w:r>
        <w:rPr>
          <w:rFonts w:ascii="Arial" w:eastAsia="Arial" w:hAnsi="Arial" w:cs="Arial"/>
          <w:color w:val="000000"/>
        </w:rPr>
        <w:t xml:space="preserve">’s premises to the Supplier’s premises. </w:t>
      </w:r>
    </w:p>
    <w:p w14:paraId="42B55EAE" w14:textId="77777777" w:rsidR="00685D8A" w:rsidRDefault="001034A4">
      <w:pPr>
        <w:pBdr>
          <w:top w:val="nil"/>
          <w:left w:val="nil"/>
          <w:bottom w:val="nil"/>
          <w:right w:val="nil"/>
          <w:between w:val="nil"/>
        </w:pBdr>
        <w:spacing w:after="0"/>
        <w:ind w:left="360"/>
        <w:rPr>
          <w:rFonts w:ascii="Arial" w:eastAsia="Arial" w:hAnsi="Arial" w:cs="Arial"/>
          <w:color w:val="000000"/>
        </w:rPr>
      </w:pPr>
      <w:r>
        <w:rPr>
          <w:rFonts w:ascii="Arial" w:eastAsia="Arial" w:hAnsi="Arial" w:cs="Arial"/>
          <w:color w:val="000000"/>
        </w:rPr>
        <w:t xml:space="preserve"> </w:t>
      </w:r>
    </w:p>
    <w:p w14:paraId="42B55EAF" w14:textId="77777777" w:rsidR="00685D8A" w:rsidRDefault="001034A4">
      <w:pPr>
        <w:numPr>
          <w:ilvl w:val="1"/>
          <w:numId w:val="18"/>
        </w:numPr>
        <w:pBdr>
          <w:top w:val="nil"/>
          <w:left w:val="nil"/>
          <w:bottom w:val="nil"/>
          <w:right w:val="nil"/>
          <w:between w:val="nil"/>
        </w:pBdr>
        <w:spacing w:after="0"/>
        <w:rPr>
          <w:rFonts w:ascii="Arial" w:eastAsia="Arial" w:hAnsi="Arial" w:cs="Arial"/>
          <w:color w:val="000000"/>
        </w:rPr>
      </w:pPr>
      <w:r>
        <w:rPr>
          <w:rFonts w:ascii="Arial" w:eastAsia="Arial" w:hAnsi="Arial" w:cs="Arial"/>
        </w:rPr>
        <w:t>Where there has</w:t>
      </w:r>
      <w:r>
        <w:rPr>
          <w:rFonts w:ascii="Arial" w:eastAsia="Arial" w:hAnsi="Arial" w:cs="Arial"/>
          <w:color w:val="000000"/>
        </w:rPr>
        <w:t xml:space="preserve"> been dialogue </w:t>
      </w:r>
      <w:r>
        <w:rPr>
          <w:rFonts w:ascii="Arial" w:eastAsia="Arial" w:hAnsi="Arial" w:cs="Arial"/>
        </w:rPr>
        <w:t>between the Supplier and Customer as part of early action, it is expected that a tim</w:t>
      </w:r>
      <w:r>
        <w:rPr>
          <w:rFonts w:ascii="Arial" w:eastAsia="Arial" w:hAnsi="Arial" w:cs="Arial"/>
          <w:color w:val="000000"/>
        </w:rPr>
        <w:t>e and date will have been arranged be</w:t>
      </w:r>
      <w:r>
        <w:rPr>
          <w:rFonts w:ascii="Arial" w:eastAsia="Arial" w:hAnsi="Arial" w:cs="Arial"/>
        </w:rPr>
        <w:t xml:space="preserve">tween the Supplier and Customer </w:t>
      </w:r>
      <w:r>
        <w:rPr>
          <w:rFonts w:ascii="Arial" w:eastAsia="Arial" w:hAnsi="Arial" w:cs="Arial"/>
          <w:color w:val="000000"/>
        </w:rPr>
        <w:t xml:space="preserve">to </w:t>
      </w:r>
      <w:r>
        <w:rPr>
          <w:rFonts w:ascii="Arial" w:eastAsia="Arial" w:hAnsi="Arial" w:cs="Arial"/>
        </w:rPr>
        <w:t>remove</w:t>
      </w:r>
      <w:r>
        <w:rPr>
          <w:rFonts w:ascii="Arial" w:eastAsia="Arial" w:hAnsi="Arial" w:cs="Arial"/>
          <w:color w:val="000000"/>
        </w:rPr>
        <w:t xml:space="preserve"> </w:t>
      </w:r>
      <w:r>
        <w:rPr>
          <w:rFonts w:ascii="Arial" w:eastAsia="Arial" w:hAnsi="Arial" w:cs="Arial"/>
        </w:rPr>
        <w:t>Go</w:t>
      </w:r>
      <w:r>
        <w:rPr>
          <w:rFonts w:ascii="Arial" w:eastAsia="Arial" w:hAnsi="Arial" w:cs="Arial"/>
        </w:rPr>
        <w:t>ods</w:t>
      </w:r>
      <w:r>
        <w:rPr>
          <w:rFonts w:ascii="Arial" w:eastAsia="Arial" w:hAnsi="Arial" w:cs="Arial"/>
          <w:color w:val="000000"/>
        </w:rPr>
        <w:t>. The Supplier Shall contact the Customer by telephone or in writing to off</w:t>
      </w:r>
      <w:r>
        <w:rPr>
          <w:rFonts w:ascii="Arial" w:eastAsia="Arial" w:hAnsi="Arial" w:cs="Arial"/>
        </w:rPr>
        <w:t xml:space="preserve">er the Customer the opportunity to </w:t>
      </w:r>
      <w:r>
        <w:rPr>
          <w:rFonts w:ascii="Arial" w:eastAsia="Arial" w:hAnsi="Arial" w:cs="Arial"/>
          <w:color w:val="000000"/>
        </w:rPr>
        <w:t xml:space="preserve">deliver the </w:t>
      </w:r>
      <w:r>
        <w:rPr>
          <w:rFonts w:ascii="Arial" w:eastAsia="Arial" w:hAnsi="Arial" w:cs="Arial"/>
        </w:rPr>
        <w:t>Goods</w:t>
      </w:r>
      <w:r>
        <w:rPr>
          <w:rFonts w:ascii="Arial" w:eastAsia="Arial" w:hAnsi="Arial" w:cs="Arial"/>
          <w:color w:val="000000"/>
        </w:rPr>
        <w:t xml:space="preserve"> to the Supplier themselves to save costs to </w:t>
      </w:r>
      <w:r>
        <w:rPr>
          <w:rFonts w:ascii="Arial" w:eastAsia="Arial" w:hAnsi="Arial" w:cs="Arial"/>
        </w:rPr>
        <w:t>the Buyer</w:t>
      </w:r>
      <w:r>
        <w:rPr>
          <w:rFonts w:ascii="Arial" w:eastAsia="Arial" w:hAnsi="Arial" w:cs="Arial"/>
          <w:color w:val="000000"/>
        </w:rPr>
        <w:t xml:space="preserve">. Any </w:t>
      </w:r>
      <w:r>
        <w:rPr>
          <w:rFonts w:ascii="Arial" w:eastAsia="Arial" w:hAnsi="Arial" w:cs="Arial"/>
        </w:rPr>
        <w:t>Subcontractor</w:t>
      </w:r>
      <w:r>
        <w:rPr>
          <w:rFonts w:ascii="Arial" w:eastAsia="Arial" w:hAnsi="Arial" w:cs="Arial"/>
          <w:color w:val="000000"/>
        </w:rPr>
        <w:t xml:space="preserve"> should be paid </w:t>
      </w:r>
      <w:r>
        <w:rPr>
          <w:rFonts w:ascii="Arial" w:eastAsia="Arial" w:hAnsi="Arial" w:cs="Arial"/>
        </w:rPr>
        <w:t>directly</w:t>
      </w:r>
      <w:r>
        <w:rPr>
          <w:rFonts w:ascii="Arial" w:eastAsia="Arial" w:hAnsi="Arial" w:cs="Arial"/>
          <w:color w:val="000000"/>
        </w:rPr>
        <w:t xml:space="preserve"> by the Supplier and a copy of the invoice submitted to the Buyer with the paperwork on conclusion of the </w:t>
      </w:r>
      <w:r>
        <w:rPr>
          <w:rFonts w:ascii="Arial" w:eastAsia="Arial" w:hAnsi="Arial" w:cs="Arial"/>
        </w:rPr>
        <w:t>Case</w:t>
      </w:r>
      <w:r>
        <w:rPr>
          <w:rFonts w:ascii="Arial" w:eastAsia="Arial" w:hAnsi="Arial" w:cs="Arial"/>
          <w:color w:val="000000"/>
        </w:rPr>
        <w:t xml:space="preserve">. </w:t>
      </w:r>
    </w:p>
    <w:p w14:paraId="42B55EB0" w14:textId="77777777" w:rsidR="00685D8A" w:rsidRDefault="00685D8A">
      <w:pPr>
        <w:pBdr>
          <w:top w:val="nil"/>
          <w:left w:val="nil"/>
          <w:bottom w:val="nil"/>
          <w:right w:val="nil"/>
          <w:between w:val="nil"/>
        </w:pBdr>
        <w:spacing w:after="0"/>
        <w:ind w:left="720"/>
        <w:rPr>
          <w:rFonts w:ascii="Arial" w:eastAsia="Arial" w:hAnsi="Arial" w:cs="Arial"/>
          <w:color w:val="000000"/>
        </w:rPr>
      </w:pPr>
    </w:p>
    <w:p w14:paraId="42B55EB1" w14:textId="77777777" w:rsidR="00685D8A" w:rsidRDefault="001034A4">
      <w:pPr>
        <w:numPr>
          <w:ilvl w:val="1"/>
          <w:numId w:val="18"/>
        </w:numPr>
        <w:pBdr>
          <w:top w:val="nil"/>
          <w:left w:val="nil"/>
          <w:bottom w:val="nil"/>
          <w:right w:val="nil"/>
          <w:between w:val="nil"/>
        </w:pBdr>
        <w:spacing w:after="0"/>
        <w:rPr>
          <w:rFonts w:ascii="Arial" w:eastAsia="Arial" w:hAnsi="Arial" w:cs="Arial"/>
          <w:color w:val="000000"/>
        </w:rPr>
      </w:pPr>
      <w:r>
        <w:rPr>
          <w:rFonts w:ascii="Arial" w:eastAsia="Arial" w:hAnsi="Arial" w:cs="Arial"/>
          <w:color w:val="000000"/>
        </w:rPr>
        <w:t>There is an expectation that on occasions the Supplier will need to hire the appropriate vehicle, dependent upon the circumstances. All vehicles used by the Supplier must be roadworthy, suitably tested and insured</w:t>
      </w:r>
      <w:r>
        <w:rPr>
          <w:rFonts w:ascii="Arial" w:eastAsia="Arial" w:hAnsi="Arial" w:cs="Arial"/>
        </w:rPr>
        <w:t>,</w:t>
      </w:r>
      <w:r>
        <w:rPr>
          <w:rFonts w:ascii="Arial" w:eastAsia="Arial" w:hAnsi="Arial" w:cs="Arial"/>
          <w:color w:val="000000"/>
        </w:rPr>
        <w:t xml:space="preserve"> operated lawfully, and in an environmenta</w:t>
      </w:r>
      <w:r>
        <w:rPr>
          <w:rFonts w:ascii="Arial" w:eastAsia="Arial" w:hAnsi="Arial" w:cs="Arial"/>
          <w:color w:val="000000"/>
        </w:rPr>
        <w:t>lly friendly manner, according to industry best practice.</w:t>
      </w:r>
    </w:p>
    <w:p w14:paraId="42B55EB2" w14:textId="77777777" w:rsidR="00685D8A" w:rsidRDefault="00685D8A">
      <w:pPr>
        <w:pBdr>
          <w:top w:val="nil"/>
          <w:left w:val="nil"/>
          <w:bottom w:val="nil"/>
          <w:right w:val="nil"/>
          <w:between w:val="nil"/>
        </w:pBdr>
        <w:spacing w:after="0"/>
        <w:ind w:left="720"/>
        <w:rPr>
          <w:rFonts w:ascii="Arial" w:eastAsia="Arial" w:hAnsi="Arial" w:cs="Arial"/>
          <w:color w:val="000000"/>
        </w:rPr>
      </w:pPr>
    </w:p>
    <w:p w14:paraId="42B55EB3" w14:textId="77777777" w:rsidR="00685D8A" w:rsidRDefault="001034A4">
      <w:pPr>
        <w:numPr>
          <w:ilvl w:val="1"/>
          <w:numId w:val="18"/>
        </w:numPr>
        <w:pBdr>
          <w:top w:val="nil"/>
          <w:left w:val="nil"/>
          <w:bottom w:val="nil"/>
          <w:right w:val="nil"/>
          <w:between w:val="nil"/>
        </w:pBdr>
        <w:spacing w:after="0"/>
        <w:rPr>
          <w:rFonts w:ascii="Arial" w:eastAsia="Arial" w:hAnsi="Arial" w:cs="Arial"/>
          <w:color w:val="000000"/>
        </w:rPr>
      </w:pPr>
      <w:r>
        <w:rPr>
          <w:rFonts w:ascii="Arial" w:eastAsia="Arial" w:hAnsi="Arial" w:cs="Arial"/>
        </w:rPr>
        <w:t>the Buyer</w:t>
      </w:r>
      <w:r>
        <w:rPr>
          <w:rFonts w:ascii="Arial" w:eastAsia="Arial" w:hAnsi="Arial" w:cs="Arial"/>
          <w:color w:val="000000"/>
        </w:rPr>
        <w:t xml:space="preserve">’s expectation is that it should be possible to advertise and sell within 14 days of </w:t>
      </w:r>
      <w:r>
        <w:rPr>
          <w:rFonts w:ascii="Arial" w:eastAsia="Arial" w:hAnsi="Arial" w:cs="Arial"/>
        </w:rPr>
        <w:t>Removal</w:t>
      </w:r>
      <w:r>
        <w:rPr>
          <w:rFonts w:ascii="Arial" w:eastAsia="Arial" w:hAnsi="Arial" w:cs="Arial"/>
          <w:color w:val="000000"/>
        </w:rPr>
        <w:t xml:space="preserve"> in the majority of </w:t>
      </w:r>
      <w:r>
        <w:rPr>
          <w:rFonts w:ascii="Arial" w:eastAsia="Arial" w:hAnsi="Arial" w:cs="Arial"/>
        </w:rPr>
        <w:t>Case</w:t>
      </w:r>
      <w:r>
        <w:rPr>
          <w:rFonts w:ascii="Arial" w:eastAsia="Arial" w:hAnsi="Arial" w:cs="Arial"/>
          <w:color w:val="000000"/>
        </w:rPr>
        <w:t xml:space="preserve">s. If </w:t>
      </w:r>
      <w:r>
        <w:rPr>
          <w:rFonts w:ascii="Arial" w:eastAsia="Arial" w:hAnsi="Arial" w:cs="Arial"/>
        </w:rPr>
        <w:t>Goods</w:t>
      </w:r>
      <w:r>
        <w:rPr>
          <w:rFonts w:ascii="Arial" w:eastAsia="Arial" w:hAnsi="Arial" w:cs="Arial"/>
          <w:color w:val="000000"/>
        </w:rPr>
        <w:t xml:space="preserve"> need to be stored at the Supplier’s premises then this shoul</w:t>
      </w:r>
      <w:r>
        <w:rPr>
          <w:rFonts w:ascii="Arial" w:eastAsia="Arial" w:hAnsi="Arial" w:cs="Arial"/>
          <w:color w:val="000000"/>
        </w:rPr>
        <w:t xml:space="preserve">d be up to a maximum of 14 days </w:t>
      </w:r>
      <w:r>
        <w:rPr>
          <w:rFonts w:ascii="Arial" w:eastAsia="Arial" w:hAnsi="Arial" w:cs="Arial"/>
        </w:rPr>
        <w:t>unless agreed with the Buyer in writing</w:t>
      </w:r>
      <w:r>
        <w:rPr>
          <w:rFonts w:ascii="Arial" w:eastAsia="Arial" w:hAnsi="Arial" w:cs="Arial"/>
          <w:color w:val="000000"/>
        </w:rPr>
        <w:t xml:space="preserve">. </w:t>
      </w:r>
    </w:p>
    <w:p w14:paraId="42B55EB4" w14:textId="77777777" w:rsidR="00685D8A" w:rsidRDefault="00685D8A">
      <w:pPr>
        <w:pBdr>
          <w:top w:val="nil"/>
          <w:left w:val="nil"/>
          <w:bottom w:val="nil"/>
          <w:right w:val="nil"/>
          <w:between w:val="nil"/>
        </w:pBdr>
        <w:spacing w:after="0"/>
        <w:ind w:left="360"/>
        <w:rPr>
          <w:rFonts w:ascii="Arial" w:eastAsia="Arial" w:hAnsi="Arial" w:cs="Arial"/>
          <w:color w:val="000000"/>
        </w:rPr>
      </w:pPr>
    </w:p>
    <w:p w14:paraId="42B55EB5" w14:textId="77777777" w:rsidR="00685D8A" w:rsidRDefault="001034A4">
      <w:pPr>
        <w:numPr>
          <w:ilvl w:val="0"/>
          <w:numId w:val="18"/>
        </w:numPr>
        <w:pBdr>
          <w:top w:val="nil"/>
          <w:left w:val="nil"/>
          <w:bottom w:val="nil"/>
          <w:right w:val="nil"/>
          <w:between w:val="nil"/>
        </w:pBdr>
        <w:spacing w:after="0"/>
        <w:rPr>
          <w:rFonts w:ascii="Arial" w:eastAsia="Arial" w:hAnsi="Arial" w:cs="Arial"/>
          <w:b/>
          <w:color w:val="000000"/>
        </w:rPr>
      </w:pPr>
      <w:r>
        <w:rPr>
          <w:rFonts w:ascii="Arial" w:eastAsia="Arial" w:hAnsi="Arial" w:cs="Arial"/>
          <w:b/>
          <w:color w:val="000000"/>
        </w:rPr>
        <w:t xml:space="preserve">Conclusion of </w:t>
      </w:r>
      <w:r>
        <w:rPr>
          <w:rFonts w:ascii="Arial" w:eastAsia="Arial" w:hAnsi="Arial" w:cs="Arial"/>
          <w:b/>
        </w:rPr>
        <w:t>Case</w:t>
      </w:r>
    </w:p>
    <w:p w14:paraId="42B55EB6" w14:textId="77777777" w:rsidR="00685D8A" w:rsidRDefault="00685D8A">
      <w:pPr>
        <w:pBdr>
          <w:top w:val="nil"/>
          <w:left w:val="nil"/>
          <w:bottom w:val="nil"/>
          <w:right w:val="nil"/>
          <w:between w:val="nil"/>
        </w:pBdr>
        <w:spacing w:after="0"/>
        <w:ind w:left="360"/>
        <w:rPr>
          <w:rFonts w:ascii="Arial" w:eastAsia="Arial" w:hAnsi="Arial" w:cs="Arial"/>
          <w:b/>
          <w:color w:val="000000"/>
        </w:rPr>
      </w:pPr>
    </w:p>
    <w:p w14:paraId="42B55EB7" w14:textId="77777777" w:rsidR="00685D8A" w:rsidRDefault="001034A4">
      <w:pPr>
        <w:numPr>
          <w:ilvl w:val="1"/>
          <w:numId w:val="18"/>
        </w:numPr>
        <w:pBdr>
          <w:top w:val="nil"/>
          <w:left w:val="nil"/>
          <w:bottom w:val="nil"/>
          <w:right w:val="nil"/>
          <w:between w:val="nil"/>
        </w:pBdr>
        <w:spacing w:after="0"/>
        <w:rPr>
          <w:rFonts w:ascii="Arial" w:eastAsia="Arial" w:hAnsi="Arial" w:cs="Arial"/>
          <w:color w:val="000000"/>
        </w:rPr>
      </w:pPr>
      <w:r>
        <w:rPr>
          <w:rFonts w:ascii="Arial" w:eastAsia="Arial" w:hAnsi="Arial" w:cs="Arial"/>
          <w:color w:val="000000"/>
        </w:rPr>
        <w:t xml:space="preserve">On conclusion of each </w:t>
      </w:r>
      <w:r>
        <w:rPr>
          <w:rFonts w:ascii="Arial" w:eastAsia="Arial" w:hAnsi="Arial" w:cs="Arial"/>
        </w:rPr>
        <w:t>Case</w:t>
      </w:r>
      <w:r>
        <w:rPr>
          <w:rFonts w:ascii="Arial" w:eastAsia="Arial" w:hAnsi="Arial" w:cs="Arial"/>
          <w:color w:val="000000"/>
        </w:rPr>
        <w:t xml:space="preserve"> the Supplier will, on a </w:t>
      </w:r>
      <w:r>
        <w:rPr>
          <w:rFonts w:ascii="Arial" w:eastAsia="Arial" w:hAnsi="Arial" w:cs="Arial"/>
        </w:rPr>
        <w:t>Case</w:t>
      </w:r>
      <w:r>
        <w:rPr>
          <w:rFonts w:ascii="Arial" w:eastAsia="Arial" w:hAnsi="Arial" w:cs="Arial"/>
          <w:color w:val="000000"/>
        </w:rPr>
        <w:t xml:space="preserve"> by </w:t>
      </w:r>
      <w:r>
        <w:rPr>
          <w:rFonts w:ascii="Arial" w:eastAsia="Arial" w:hAnsi="Arial" w:cs="Arial"/>
        </w:rPr>
        <w:t>Case</w:t>
      </w:r>
      <w:r>
        <w:rPr>
          <w:rFonts w:ascii="Arial" w:eastAsia="Arial" w:hAnsi="Arial" w:cs="Arial"/>
          <w:color w:val="000000"/>
        </w:rPr>
        <w:t xml:space="preserve"> basis, promptly send their sales statement and any appropriate invoice to the Buyer.</w:t>
      </w:r>
    </w:p>
    <w:p w14:paraId="42B55EB8" w14:textId="77777777" w:rsidR="00685D8A" w:rsidRDefault="00685D8A">
      <w:pPr>
        <w:pBdr>
          <w:top w:val="nil"/>
          <w:left w:val="nil"/>
          <w:bottom w:val="nil"/>
          <w:right w:val="nil"/>
          <w:between w:val="nil"/>
        </w:pBdr>
        <w:spacing w:after="0"/>
        <w:ind w:left="360"/>
        <w:rPr>
          <w:rFonts w:ascii="Arial" w:eastAsia="Arial" w:hAnsi="Arial" w:cs="Arial"/>
          <w:color w:val="000000"/>
        </w:rPr>
      </w:pPr>
    </w:p>
    <w:p w14:paraId="42B55EB9" w14:textId="77777777" w:rsidR="00685D8A" w:rsidRDefault="001034A4">
      <w:pPr>
        <w:numPr>
          <w:ilvl w:val="1"/>
          <w:numId w:val="18"/>
        </w:numPr>
        <w:pBdr>
          <w:top w:val="nil"/>
          <w:left w:val="nil"/>
          <w:bottom w:val="nil"/>
          <w:right w:val="nil"/>
          <w:between w:val="nil"/>
        </w:pBdr>
        <w:spacing w:after="0"/>
        <w:rPr>
          <w:rFonts w:ascii="Arial" w:eastAsia="Arial" w:hAnsi="Arial" w:cs="Arial"/>
          <w:color w:val="000000"/>
        </w:rPr>
      </w:pPr>
      <w:r>
        <w:rPr>
          <w:rFonts w:ascii="Arial" w:eastAsia="Arial" w:hAnsi="Arial" w:cs="Arial"/>
          <w:color w:val="000000"/>
        </w:rPr>
        <w:t xml:space="preserve">On conclusion of the </w:t>
      </w:r>
      <w:r>
        <w:rPr>
          <w:rFonts w:ascii="Arial" w:eastAsia="Arial" w:hAnsi="Arial" w:cs="Arial"/>
        </w:rPr>
        <w:t>Case</w:t>
      </w:r>
      <w:r>
        <w:rPr>
          <w:rFonts w:ascii="Arial" w:eastAsia="Arial" w:hAnsi="Arial" w:cs="Arial"/>
          <w:color w:val="000000"/>
        </w:rPr>
        <w:t xml:space="preserve"> </w:t>
      </w:r>
      <w:r>
        <w:rPr>
          <w:rFonts w:ascii="Arial" w:eastAsia="Arial" w:hAnsi="Arial" w:cs="Arial"/>
        </w:rPr>
        <w:t xml:space="preserve">any physical documentation, data and information, relating to the Case </w:t>
      </w:r>
      <w:r>
        <w:rPr>
          <w:rFonts w:ascii="Arial" w:eastAsia="Arial" w:hAnsi="Arial" w:cs="Arial"/>
          <w:color w:val="000000"/>
        </w:rPr>
        <w:t xml:space="preserve">should be returned by the Supplier by a tracked delivery service, or an equivalent medium as instructed by </w:t>
      </w:r>
      <w:r>
        <w:rPr>
          <w:rFonts w:ascii="Arial" w:eastAsia="Arial" w:hAnsi="Arial" w:cs="Arial"/>
        </w:rPr>
        <w:t>the Buyer</w:t>
      </w:r>
      <w:r>
        <w:rPr>
          <w:rFonts w:ascii="Arial" w:eastAsia="Arial" w:hAnsi="Arial" w:cs="Arial"/>
          <w:color w:val="000000"/>
        </w:rPr>
        <w:t xml:space="preserve">, to </w:t>
      </w:r>
      <w:r>
        <w:rPr>
          <w:rFonts w:ascii="Arial" w:eastAsia="Arial" w:hAnsi="Arial" w:cs="Arial"/>
        </w:rPr>
        <w:t>the Buyer</w:t>
      </w:r>
      <w:r>
        <w:rPr>
          <w:rFonts w:ascii="Arial" w:eastAsia="Arial" w:hAnsi="Arial" w:cs="Arial"/>
          <w:color w:val="000000"/>
        </w:rPr>
        <w:t>.</w:t>
      </w:r>
    </w:p>
    <w:p w14:paraId="42B55EBA" w14:textId="77777777" w:rsidR="00685D8A" w:rsidRDefault="00685D8A">
      <w:pPr>
        <w:pBdr>
          <w:top w:val="nil"/>
          <w:left w:val="nil"/>
          <w:bottom w:val="nil"/>
          <w:right w:val="nil"/>
          <w:between w:val="nil"/>
        </w:pBdr>
        <w:spacing w:after="0"/>
        <w:ind w:left="360"/>
        <w:rPr>
          <w:rFonts w:ascii="Arial" w:eastAsia="Arial" w:hAnsi="Arial" w:cs="Arial"/>
        </w:rPr>
      </w:pPr>
    </w:p>
    <w:p w14:paraId="42B55EBB" w14:textId="77777777" w:rsidR="00685D8A" w:rsidRDefault="001034A4">
      <w:pPr>
        <w:numPr>
          <w:ilvl w:val="1"/>
          <w:numId w:val="18"/>
        </w:numPr>
        <w:pBdr>
          <w:top w:val="nil"/>
          <w:left w:val="nil"/>
          <w:bottom w:val="nil"/>
          <w:right w:val="nil"/>
          <w:between w:val="nil"/>
        </w:pBdr>
        <w:spacing w:after="0"/>
        <w:rPr>
          <w:rFonts w:ascii="Arial" w:eastAsia="Arial" w:hAnsi="Arial" w:cs="Arial"/>
        </w:rPr>
      </w:pPr>
      <w:r>
        <w:rPr>
          <w:rFonts w:ascii="Arial" w:eastAsia="Arial" w:hAnsi="Arial" w:cs="Arial"/>
        </w:rPr>
        <w:t>The Supplier shall comply with the Buyer retention policy with regards to any electronic Cases, as set out within their Call-Off Contract.</w:t>
      </w:r>
    </w:p>
    <w:p w14:paraId="42B55EBC" w14:textId="77777777" w:rsidR="00685D8A" w:rsidRDefault="00685D8A">
      <w:pPr>
        <w:pBdr>
          <w:top w:val="nil"/>
          <w:left w:val="nil"/>
          <w:bottom w:val="nil"/>
          <w:right w:val="nil"/>
          <w:between w:val="nil"/>
        </w:pBdr>
        <w:ind w:left="360"/>
        <w:rPr>
          <w:rFonts w:ascii="Arial" w:eastAsia="Arial" w:hAnsi="Arial" w:cs="Arial"/>
          <w:color w:val="000000"/>
        </w:rPr>
      </w:pPr>
      <w:bookmarkStart w:id="1" w:name="_GoBack"/>
      <w:bookmarkEnd w:id="1"/>
    </w:p>
    <w:sectPr w:rsidR="00685D8A">
      <w:footerReference w:type="default" r:id="rId9"/>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6778B0" w14:textId="77777777" w:rsidR="001034A4" w:rsidRDefault="001034A4" w:rsidP="001034A4">
      <w:pPr>
        <w:spacing w:after="0"/>
      </w:pPr>
      <w:r>
        <w:separator/>
      </w:r>
    </w:p>
  </w:endnote>
  <w:endnote w:type="continuationSeparator" w:id="0">
    <w:p w14:paraId="3266326C" w14:textId="77777777" w:rsidR="001034A4" w:rsidRDefault="001034A4" w:rsidP="001034A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Noto Sans Symbols">
    <w:altName w:val="Times New Roman"/>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5E619A" w14:textId="7316EC32" w:rsidR="001034A4" w:rsidRDefault="001034A4">
    <w:pPr>
      <w:pStyle w:val="Footer"/>
    </w:pPr>
    <w:r>
      <w:t>RM6226 Debt Resolution Services</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5BD7F4" w14:textId="77777777" w:rsidR="001034A4" w:rsidRDefault="001034A4" w:rsidP="001034A4">
      <w:pPr>
        <w:spacing w:after="0"/>
      </w:pPr>
      <w:r>
        <w:separator/>
      </w:r>
    </w:p>
  </w:footnote>
  <w:footnote w:type="continuationSeparator" w:id="0">
    <w:p w14:paraId="7E0A6466" w14:textId="77777777" w:rsidR="001034A4" w:rsidRDefault="001034A4" w:rsidP="001034A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C0929"/>
    <w:multiLevelType w:val="multilevel"/>
    <w:tmpl w:val="30B05BC8"/>
    <w:lvl w:ilvl="0">
      <w:start w:val="1"/>
      <w:numFmt w:val="bullet"/>
      <w:lvlText w:val="●"/>
      <w:lvlJc w:val="left"/>
      <w:pPr>
        <w:ind w:left="720" w:hanging="360"/>
      </w:pPr>
      <w:rPr>
        <w:rFonts w:ascii="Noto Sans Symbols" w:eastAsia="Noto Sans Symbols" w:hAnsi="Noto Sans Symbols" w:cs="Noto Sans Symbols"/>
        <w:b/>
        <w:sz w:val="24"/>
        <w:szCs w:val="24"/>
      </w:rPr>
    </w:lvl>
    <w:lvl w:ilvl="1">
      <w:start w:val="1"/>
      <w:numFmt w:val="bullet"/>
      <w:lvlText w:val="●"/>
      <w:lvlJc w:val="left"/>
      <w:pPr>
        <w:ind w:left="720" w:hanging="360"/>
      </w:pPr>
      <w:rPr>
        <w:rFonts w:ascii="Noto Sans Symbols" w:eastAsia="Noto Sans Symbols" w:hAnsi="Noto Sans Symbols" w:cs="Noto Sans Symbols"/>
      </w:rPr>
    </w:lvl>
    <w:lvl w:ilvl="2">
      <w:start w:val="1"/>
      <w:numFmt w:val="bullet"/>
      <w:lvlText w:val="●"/>
      <w:lvlJc w:val="left"/>
      <w:pPr>
        <w:ind w:left="1080" w:hanging="720"/>
      </w:pPr>
      <w:rPr>
        <w:rFonts w:ascii="Noto Sans Symbols" w:eastAsia="Noto Sans Symbols" w:hAnsi="Noto Sans Symbols" w:cs="Noto Sans Symbols"/>
      </w:rPr>
    </w:lvl>
    <w:lvl w:ilvl="3">
      <w:start w:val="1"/>
      <w:numFmt w:val="decimal"/>
      <w:lvlText w:val="●.●.●.%4"/>
      <w:lvlJc w:val="left"/>
      <w:pPr>
        <w:ind w:left="1080" w:hanging="720"/>
      </w:pPr>
    </w:lvl>
    <w:lvl w:ilvl="4">
      <w:start w:val="1"/>
      <w:numFmt w:val="decimal"/>
      <w:lvlText w:val="●.●.●.%4.%5"/>
      <w:lvlJc w:val="left"/>
      <w:pPr>
        <w:ind w:left="1440" w:hanging="1080"/>
      </w:pPr>
    </w:lvl>
    <w:lvl w:ilvl="5">
      <w:start w:val="1"/>
      <w:numFmt w:val="decimal"/>
      <w:lvlText w:val="●.●.●.%4.%5.%6"/>
      <w:lvlJc w:val="left"/>
      <w:pPr>
        <w:ind w:left="1440" w:hanging="1080"/>
      </w:pPr>
    </w:lvl>
    <w:lvl w:ilvl="6">
      <w:start w:val="1"/>
      <w:numFmt w:val="decimal"/>
      <w:lvlText w:val="●.●.●.%4.%5.%6.%7"/>
      <w:lvlJc w:val="left"/>
      <w:pPr>
        <w:ind w:left="1800" w:hanging="1440"/>
      </w:pPr>
    </w:lvl>
    <w:lvl w:ilvl="7">
      <w:start w:val="1"/>
      <w:numFmt w:val="decimal"/>
      <w:lvlText w:val="●.●.●.%4.%5.%6.%7.%8"/>
      <w:lvlJc w:val="left"/>
      <w:pPr>
        <w:ind w:left="1800" w:hanging="1440"/>
      </w:pPr>
    </w:lvl>
    <w:lvl w:ilvl="8">
      <w:start w:val="1"/>
      <w:numFmt w:val="decimal"/>
      <w:lvlText w:val="●.●.●.%4.%5.%6.%7.%8.%9"/>
      <w:lvlJc w:val="left"/>
      <w:pPr>
        <w:ind w:left="2160" w:hanging="1800"/>
      </w:pPr>
    </w:lvl>
  </w:abstractNum>
  <w:abstractNum w:abstractNumId="1" w15:restartNumberingAfterBreak="0">
    <w:nsid w:val="054A1786"/>
    <w:multiLevelType w:val="multilevel"/>
    <w:tmpl w:val="4380D6E4"/>
    <w:lvl w:ilvl="0">
      <w:start w:val="1"/>
      <w:numFmt w:val="bullet"/>
      <w:lvlText w:val="●"/>
      <w:lvlJc w:val="left"/>
      <w:pPr>
        <w:ind w:left="720" w:hanging="360"/>
      </w:pPr>
      <w:rPr>
        <w:rFonts w:ascii="Noto Sans Symbols" w:eastAsia="Noto Sans Symbols" w:hAnsi="Noto Sans Symbols" w:cs="Noto Sans Symbols"/>
        <w:b/>
        <w:sz w:val="24"/>
        <w:szCs w:val="24"/>
      </w:rPr>
    </w:lvl>
    <w:lvl w:ilvl="1">
      <w:start w:val="1"/>
      <w:numFmt w:val="bullet"/>
      <w:lvlText w:val="●"/>
      <w:lvlJc w:val="left"/>
      <w:pPr>
        <w:ind w:left="720" w:hanging="360"/>
      </w:pPr>
      <w:rPr>
        <w:rFonts w:ascii="Noto Sans Symbols" w:eastAsia="Noto Sans Symbols" w:hAnsi="Noto Sans Symbols" w:cs="Noto Sans Symbols"/>
      </w:rPr>
    </w:lvl>
    <w:lvl w:ilvl="2">
      <w:start w:val="1"/>
      <w:numFmt w:val="bullet"/>
      <w:lvlText w:val="●"/>
      <w:lvlJc w:val="left"/>
      <w:pPr>
        <w:ind w:left="1080" w:hanging="720"/>
      </w:pPr>
      <w:rPr>
        <w:rFonts w:ascii="Noto Sans Symbols" w:eastAsia="Noto Sans Symbols" w:hAnsi="Noto Sans Symbols" w:cs="Noto Sans Symbols"/>
      </w:rPr>
    </w:lvl>
    <w:lvl w:ilvl="3">
      <w:start w:val="1"/>
      <w:numFmt w:val="decimal"/>
      <w:lvlText w:val="●.●.●.%4"/>
      <w:lvlJc w:val="left"/>
      <w:pPr>
        <w:ind w:left="1080" w:hanging="720"/>
      </w:pPr>
    </w:lvl>
    <w:lvl w:ilvl="4">
      <w:start w:val="1"/>
      <w:numFmt w:val="decimal"/>
      <w:lvlText w:val="●.●.●.%4.%5"/>
      <w:lvlJc w:val="left"/>
      <w:pPr>
        <w:ind w:left="1440" w:hanging="1080"/>
      </w:pPr>
    </w:lvl>
    <w:lvl w:ilvl="5">
      <w:start w:val="1"/>
      <w:numFmt w:val="decimal"/>
      <w:lvlText w:val="●.●.●.%4.%5.%6"/>
      <w:lvlJc w:val="left"/>
      <w:pPr>
        <w:ind w:left="1440" w:hanging="1080"/>
      </w:pPr>
    </w:lvl>
    <w:lvl w:ilvl="6">
      <w:start w:val="1"/>
      <w:numFmt w:val="decimal"/>
      <w:lvlText w:val="●.●.●.%4.%5.%6.%7"/>
      <w:lvlJc w:val="left"/>
      <w:pPr>
        <w:ind w:left="1800" w:hanging="1440"/>
      </w:pPr>
    </w:lvl>
    <w:lvl w:ilvl="7">
      <w:start w:val="1"/>
      <w:numFmt w:val="decimal"/>
      <w:lvlText w:val="●.●.●.%4.%5.%6.%7.%8"/>
      <w:lvlJc w:val="left"/>
      <w:pPr>
        <w:ind w:left="1800" w:hanging="1440"/>
      </w:pPr>
    </w:lvl>
    <w:lvl w:ilvl="8">
      <w:start w:val="1"/>
      <w:numFmt w:val="decimal"/>
      <w:lvlText w:val="●.●.●.%4.%5.%6.%7.%8.%9"/>
      <w:lvlJc w:val="left"/>
      <w:pPr>
        <w:ind w:left="2160" w:hanging="1800"/>
      </w:pPr>
    </w:lvl>
  </w:abstractNum>
  <w:abstractNum w:abstractNumId="2" w15:restartNumberingAfterBreak="0">
    <w:nsid w:val="0FD76F8A"/>
    <w:multiLevelType w:val="multilevel"/>
    <w:tmpl w:val="86BAFF8E"/>
    <w:lvl w:ilvl="0">
      <w:start w:val="1"/>
      <w:numFmt w:val="bullet"/>
      <w:lvlText w:val="●"/>
      <w:lvlJc w:val="left"/>
      <w:pPr>
        <w:ind w:left="720" w:hanging="360"/>
      </w:pPr>
      <w:rPr>
        <w:rFonts w:ascii="Noto Sans Symbols" w:eastAsia="Noto Sans Symbols" w:hAnsi="Noto Sans Symbols" w:cs="Noto Sans Symbols"/>
        <w:b/>
        <w:sz w:val="24"/>
        <w:szCs w:val="24"/>
      </w:rPr>
    </w:lvl>
    <w:lvl w:ilvl="1">
      <w:start w:val="1"/>
      <w:numFmt w:val="bullet"/>
      <w:lvlText w:val="●"/>
      <w:lvlJc w:val="left"/>
      <w:pPr>
        <w:ind w:left="720" w:hanging="360"/>
      </w:pPr>
      <w:rPr>
        <w:rFonts w:ascii="Noto Sans Symbols" w:eastAsia="Noto Sans Symbols" w:hAnsi="Noto Sans Symbols" w:cs="Noto Sans Symbols"/>
      </w:rPr>
    </w:lvl>
    <w:lvl w:ilvl="2">
      <w:start w:val="1"/>
      <w:numFmt w:val="bullet"/>
      <w:lvlText w:val="●"/>
      <w:lvlJc w:val="left"/>
      <w:pPr>
        <w:ind w:left="1080" w:hanging="720"/>
      </w:pPr>
      <w:rPr>
        <w:rFonts w:ascii="Noto Sans Symbols" w:eastAsia="Noto Sans Symbols" w:hAnsi="Noto Sans Symbols" w:cs="Noto Sans Symbols"/>
      </w:rPr>
    </w:lvl>
    <w:lvl w:ilvl="3">
      <w:start w:val="1"/>
      <w:numFmt w:val="decimal"/>
      <w:lvlText w:val="●.●.●.%4"/>
      <w:lvlJc w:val="left"/>
      <w:pPr>
        <w:ind w:left="1080" w:hanging="720"/>
      </w:pPr>
    </w:lvl>
    <w:lvl w:ilvl="4">
      <w:start w:val="1"/>
      <w:numFmt w:val="decimal"/>
      <w:lvlText w:val="●.●.●.%4.%5"/>
      <w:lvlJc w:val="left"/>
      <w:pPr>
        <w:ind w:left="1440" w:hanging="1080"/>
      </w:pPr>
    </w:lvl>
    <w:lvl w:ilvl="5">
      <w:start w:val="1"/>
      <w:numFmt w:val="decimal"/>
      <w:lvlText w:val="●.●.●.%4.%5.%6"/>
      <w:lvlJc w:val="left"/>
      <w:pPr>
        <w:ind w:left="1440" w:hanging="1080"/>
      </w:pPr>
    </w:lvl>
    <w:lvl w:ilvl="6">
      <w:start w:val="1"/>
      <w:numFmt w:val="decimal"/>
      <w:lvlText w:val="●.●.●.%4.%5.%6.%7"/>
      <w:lvlJc w:val="left"/>
      <w:pPr>
        <w:ind w:left="1800" w:hanging="1440"/>
      </w:pPr>
    </w:lvl>
    <w:lvl w:ilvl="7">
      <w:start w:val="1"/>
      <w:numFmt w:val="decimal"/>
      <w:lvlText w:val="●.●.●.%4.%5.%6.%7.%8"/>
      <w:lvlJc w:val="left"/>
      <w:pPr>
        <w:ind w:left="1800" w:hanging="1440"/>
      </w:pPr>
    </w:lvl>
    <w:lvl w:ilvl="8">
      <w:start w:val="1"/>
      <w:numFmt w:val="decimal"/>
      <w:lvlText w:val="●.●.●.%4.%5.%6.%7.%8.%9"/>
      <w:lvlJc w:val="left"/>
      <w:pPr>
        <w:ind w:left="2160" w:hanging="1800"/>
      </w:pPr>
    </w:lvl>
  </w:abstractNum>
  <w:abstractNum w:abstractNumId="3" w15:restartNumberingAfterBreak="0">
    <w:nsid w:val="13F42756"/>
    <w:multiLevelType w:val="multilevel"/>
    <w:tmpl w:val="8806BFC4"/>
    <w:lvl w:ilvl="0">
      <w:start w:val="1"/>
      <w:numFmt w:val="bullet"/>
      <w:lvlText w:val="●"/>
      <w:lvlJc w:val="left"/>
      <w:pPr>
        <w:ind w:left="720" w:hanging="360"/>
      </w:pPr>
      <w:rPr>
        <w:rFonts w:ascii="Noto Sans Symbols" w:eastAsia="Noto Sans Symbols" w:hAnsi="Noto Sans Symbols" w:cs="Noto Sans Symbols"/>
        <w:b/>
        <w:sz w:val="24"/>
        <w:szCs w:val="24"/>
      </w:rPr>
    </w:lvl>
    <w:lvl w:ilvl="1">
      <w:start w:val="1"/>
      <w:numFmt w:val="bullet"/>
      <w:lvlText w:val="●"/>
      <w:lvlJc w:val="left"/>
      <w:pPr>
        <w:ind w:left="720" w:hanging="360"/>
      </w:pPr>
      <w:rPr>
        <w:rFonts w:ascii="Noto Sans Symbols" w:eastAsia="Noto Sans Symbols" w:hAnsi="Noto Sans Symbols" w:cs="Noto Sans Symbols"/>
      </w:rPr>
    </w:lvl>
    <w:lvl w:ilvl="2">
      <w:start w:val="1"/>
      <w:numFmt w:val="decimal"/>
      <w:lvlText w:val="●.●.%3"/>
      <w:lvlJc w:val="left"/>
      <w:pPr>
        <w:ind w:left="1080" w:hanging="720"/>
      </w:pPr>
    </w:lvl>
    <w:lvl w:ilvl="3">
      <w:start w:val="1"/>
      <w:numFmt w:val="decimal"/>
      <w:lvlText w:val="●.●.%3.%4"/>
      <w:lvlJc w:val="left"/>
      <w:pPr>
        <w:ind w:left="1080" w:hanging="720"/>
      </w:pPr>
    </w:lvl>
    <w:lvl w:ilvl="4">
      <w:start w:val="1"/>
      <w:numFmt w:val="decimal"/>
      <w:lvlText w:val="●.●.%3.%4.%5"/>
      <w:lvlJc w:val="left"/>
      <w:pPr>
        <w:ind w:left="1440" w:hanging="1080"/>
      </w:pPr>
    </w:lvl>
    <w:lvl w:ilvl="5">
      <w:start w:val="1"/>
      <w:numFmt w:val="decimal"/>
      <w:lvlText w:val="●.●.%3.%4.%5.%6"/>
      <w:lvlJc w:val="left"/>
      <w:pPr>
        <w:ind w:left="1440" w:hanging="1080"/>
      </w:pPr>
    </w:lvl>
    <w:lvl w:ilvl="6">
      <w:start w:val="1"/>
      <w:numFmt w:val="decimal"/>
      <w:lvlText w:val="●.●.%3.%4.%5.%6.%7"/>
      <w:lvlJc w:val="left"/>
      <w:pPr>
        <w:ind w:left="1800" w:hanging="1440"/>
      </w:pPr>
    </w:lvl>
    <w:lvl w:ilvl="7">
      <w:start w:val="1"/>
      <w:numFmt w:val="decimal"/>
      <w:lvlText w:val="●.●.%3.%4.%5.%6.%7.%8"/>
      <w:lvlJc w:val="left"/>
      <w:pPr>
        <w:ind w:left="1800" w:hanging="1440"/>
      </w:pPr>
    </w:lvl>
    <w:lvl w:ilvl="8">
      <w:start w:val="1"/>
      <w:numFmt w:val="decimal"/>
      <w:lvlText w:val="●.●.%3.%4.%5.%6.%7.%8.%9"/>
      <w:lvlJc w:val="left"/>
      <w:pPr>
        <w:ind w:left="2160" w:hanging="1800"/>
      </w:pPr>
    </w:lvl>
  </w:abstractNum>
  <w:abstractNum w:abstractNumId="4" w15:restartNumberingAfterBreak="0">
    <w:nsid w:val="14AE1957"/>
    <w:multiLevelType w:val="multilevel"/>
    <w:tmpl w:val="B70825C6"/>
    <w:lvl w:ilvl="0">
      <w:start w:val="1"/>
      <w:numFmt w:val="bullet"/>
      <w:lvlText w:val="●"/>
      <w:lvlJc w:val="left"/>
      <w:pPr>
        <w:ind w:left="720" w:hanging="360"/>
      </w:pPr>
      <w:rPr>
        <w:rFonts w:ascii="Noto Sans Symbols" w:eastAsia="Noto Sans Symbols" w:hAnsi="Noto Sans Symbols" w:cs="Noto Sans Symbols"/>
        <w:b/>
        <w:sz w:val="24"/>
        <w:szCs w:val="24"/>
      </w:rPr>
    </w:lvl>
    <w:lvl w:ilvl="1">
      <w:start w:val="1"/>
      <w:numFmt w:val="bullet"/>
      <w:lvlText w:val="●"/>
      <w:lvlJc w:val="left"/>
      <w:pPr>
        <w:ind w:left="720" w:hanging="360"/>
      </w:pPr>
      <w:rPr>
        <w:rFonts w:ascii="Noto Sans Symbols" w:eastAsia="Noto Sans Symbols" w:hAnsi="Noto Sans Symbols" w:cs="Noto Sans Symbols"/>
      </w:rPr>
    </w:lvl>
    <w:lvl w:ilvl="2">
      <w:start w:val="1"/>
      <w:numFmt w:val="bullet"/>
      <w:lvlText w:val="●"/>
      <w:lvlJc w:val="left"/>
      <w:pPr>
        <w:ind w:left="1080" w:hanging="720"/>
      </w:pPr>
      <w:rPr>
        <w:rFonts w:ascii="Noto Sans Symbols" w:eastAsia="Noto Sans Symbols" w:hAnsi="Noto Sans Symbols" w:cs="Noto Sans Symbols"/>
      </w:rPr>
    </w:lvl>
    <w:lvl w:ilvl="3">
      <w:start w:val="1"/>
      <w:numFmt w:val="decimal"/>
      <w:lvlText w:val="●.●.●.%4"/>
      <w:lvlJc w:val="left"/>
      <w:pPr>
        <w:ind w:left="1080" w:hanging="720"/>
      </w:pPr>
    </w:lvl>
    <w:lvl w:ilvl="4">
      <w:start w:val="1"/>
      <w:numFmt w:val="decimal"/>
      <w:lvlText w:val="●.●.●.%4.%5"/>
      <w:lvlJc w:val="left"/>
      <w:pPr>
        <w:ind w:left="1440" w:hanging="1080"/>
      </w:pPr>
    </w:lvl>
    <w:lvl w:ilvl="5">
      <w:start w:val="1"/>
      <w:numFmt w:val="decimal"/>
      <w:lvlText w:val="●.●.●.%4.%5.%6"/>
      <w:lvlJc w:val="left"/>
      <w:pPr>
        <w:ind w:left="1440" w:hanging="1080"/>
      </w:pPr>
    </w:lvl>
    <w:lvl w:ilvl="6">
      <w:start w:val="1"/>
      <w:numFmt w:val="decimal"/>
      <w:lvlText w:val="●.●.●.%4.%5.%6.%7"/>
      <w:lvlJc w:val="left"/>
      <w:pPr>
        <w:ind w:left="1800" w:hanging="1440"/>
      </w:pPr>
    </w:lvl>
    <w:lvl w:ilvl="7">
      <w:start w:val="1"/>
      <w:numFmt w:val="decimal"/>
      <w:lvlText w:val="●.●.●.%4.%5.%6.%7.%8"/>
      <w:lvlJc w:val="left"/>
      <w:pPr>
        <w:ind w:left="1800" w:hanging="1440"/>
      </w:pPr>
    </w:lvl>
    <w:lvl w:ilvl="8">
      <w:start w:val="1"/>
      <w:numFmt w:val="decimal"/>
      <w:lvlText w:val="●.●.●.%4.%5.%6.%7.%8.%9"/>
      <w:lvlJc w:val="left"/>
      <w:pPr>
        <w:ind w:left="2160" w:hanging="1800"/>
      </w:pPr>
    </w:lvl>
  </w:abstractNum>
  <w:abstractNum w:abstractNumId="5" w15:restartNumberingAfterBreak="0">
    <w:nsid w:val="21130373"/>
    <w:multiLevelType w:val="multilevel"/>
    <w:tmpl w:val="03E0F14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F9E7146"/>
    <w:multiLevelType w:val="multilevel"/>
    <w:tmpl w:val="AC34CCBA"/>
    <w:lvl w:ilvl="0">
      <w:start w:val="1"/>
      <w:numFmt w:val="bullet"/>
      <w:lvlText w:val="●"/>
      <w:lvlJc w:val="left"/>
      <w:pPr>
        <w:ind w:left="720" w:hanging="360"/>
      </w:pPr>
      <w:rPr>
        <w:rFonts w:ascii="Noto Sans Symbols" w:eastAsia="Noto Sans Symbols" w:hAnsi="Noto Sans Symbols" w:cs="Noto Sans Symbols"/>
        <w:b/>
        <w:sz w:val="24"/>
        <w:szCs w:val="24"/>
      </w:rPr>
    </w:lvl>
    <w:lvl w:ilvl="1">
      <w:start w:val="1"/>
      <w:numFmt w:val="bullet"/>
      <w:lvlText w:val="●"/>
      <w:lvlJc w:val="left"/>
      <w:pPr>
        <w:ind w:left="720" w:hanging="360"/>
      </w:pPr>
      <w:rPr>
        <w:rFonts w:ascii="Noto Sans Symbols" w:eastAsia="Noto Sans Symbols" w:hAnsi="Noto Sans Symbols" w:cs="Noto Sans Symbols"/>
      </w:rPr>
    </w:lvl>
    <w:lvl w:ilvl="2">
      <w:start w:val="1"/>
      <w:numFmt w:val="bullet"/>
      <w:lvlText w:val="●"/>
      <w:lvlJc w:val="left"/>
      <w:pPr>
        <w:ind w:left="1080" w:hanging="720"/>
      </w:pPr>
      <w:rPr>
        <w:rFonts w:ascii="Noto Sans Symbols" w:eastAsia="Noto Sans Symbols" w:hAnsi="Noto Sans Symbols" w:cs="Noto Sans Symbols"/>
      </w:rPr>
    </w:lvl>
    <w:lvl w:ilvl="3">
      <w:start w:val="1"/>
      <w:numFmt w:val="decimal"/>
      <w:lvlText w:val="●.●.●.%4"/>
      <w:lvlJc w:val="left"/>
      <w:pPr>
        <w:ind w:left="1080" w:hanging="720"/>
      </w:pPr>
    </w:lvl>
    <w:lvl w:ilvl="4">
      <w:start w:val="1"/>
      <w:numFmt w:val="decimal"/>
      <w:lvlText w:val="●.●.●.%4.%5"/>
      <w:lvlJc w:val="left"/>
      <w:pPr>
        <w:ind w:left="1440" w:hanging="1080"/>
      </w:pPr>
    </w:lvl>
    <w:lvl w:ilvl="5">
      <w:start w:val="1"/>
      <w:numFmt w:val="decimal"/>
      <w:lvlText w:val="●.●.●.%4.%5.%6"/>
      <w:lvlJc w:val="left"/>
      <w:pPr>
        <w:ind w:left="1440" w:hanging="1080"/>
      </w:pPr>
    </w:lvl>
    <w:lvl w:ilvl="6">
      <w:start w:val="1"/>
      <w:numFmt w:val="decimal"/>
      <w:lvlText w:val="●.●.●.%4.%5.%6.%7"/>
      <w:lvlJc w:val="left"/>
      <w:pPr>
        <w:ind w:left="1800" w:hanging="1440"/>
      </w:pPr>
    </w:lvl>
    <w:lvl w:ilvl="7">
      <w:start w:val="1"/>
      <w:numFmt w:val="decimal"/>
      <w:lvlText w:val="●.●.●.%4.%5.%6.%7.%8"/>
      <w:lvlJc w:val="left"/>
      <w:pPr>
        <w:ind w:left="1800" w:hanging="1440"/>
      </w:pPr>
    </w:lvl>
    <w:lvl w:ilvl="8">
      <w:start w:val="1"/>
      <w:numFmt w:val="decimal"/>
      <w:lvlText w:val="●.●.●.%4.%5.%6.%7.%8.%9"/>
      <w:lvlJc w:val="left"/>
      <w:pPr>
        <w:ind w:left="2160" w:hanging="1800"/>
      </w:pPr>
    </w:lvl>
  </w:abstractNum>
  <w:abstractNum w:abstractNumId="7" w15:restartNumberingAfterBreak="0">
    <w:nsid w:val="37394B48"/>
    <w:multiLevelType w:val="multilevel"/>
    <w:tmpl w:val="98B270D4"/>
    <w:lvl w:ilvl="0">
      <w:start w:val="1"/>
      <w:numFmt w:val="bullet"/>
      <w:lvlText w:val="●"/>
      <w:lvlJc w:val="left"/>
      <w:pPr>
        <w:ind w:left="720" w:hanging="360"/>
      </w:pPr>
      <w:rPr>
        <w:rFonts w:ascii="Noto Sans Symbols" w:eastAsia="Noto Sans Symbols" w:hAnsi="Noto Sans Symbols" w:cs="Noto Sans Symbols"/>
        <w:b/>
        <w:sz w:val="24"/>
        <w:szCs w:val="24"/>
      </w:rPr>
    </w:lvl>
    <w:lvl w:ilvl="1">
      <w:start w:val="1"/>
      <w:numFmt w:val="decimal"/>
      <w:lvlText w:val="●.%2"/>
      <w:lvlJc w:val="left"/>
      <w:pPr>
        <w:ind w:left="720" w:hanging="360"/>
      </w:pPr>
    </w:lvl>
    <w:lvl w:ilvl="2">
      <w:start w:val="1"/>
      <w:numFmt w:val="decimal"/>
      <w:lvlText w:val="●.%2.%3"/>
      <w:lvlJc w:val="left"/>
      <w:pPr>
        <w:ind w:left="1080" w:hanging="720"/>
      </w:pPr>
    </w:lvl>
    <w:lvl w:ilvl="3">
      <w:start w:val="1"/>
      <w:numFmt w:val="decimal"/>
      <w:lvlText w:val="●.%2.%3.%4"/>
      <w:lvlJc w:val="left"/>
      <w:pPr>
        <w:ind w:left="1080" w:hanging="720"/>
      </w:pPr>
    </w:lvl>
    <w:lvl w:ilvl="4">
      <w:start w:val="1"/>
      <w:numFmt w:val="decimal"/>
      <w:lvlText w:val="●.%2.%3.%4.%5"/>
      <w:lvlJc w:val="left"/>
      <w:pPr>
        <w:ind w:left="1440" w:hanging="1080"/>
      </w:pPr>
    </w:lvl>
    <w:lvl w:ilvl="5">
      <w:start w:val="1"/>
      <w:numFmt w:val="decimal"/>
      <w:lvlText w:val="●.%2.%3.%4.%5.%6"/>
      <w:lvlJc w:val="left"/>
      <w:pPr>
        <w:ind w:left="1440" w:hanging="1080"/>
      </w:pPr>
    </w:lvl>
    <w:lvl w:ilvl="6">
      <w:start w:val="1"/>
      <w:numFmt w:val="decimal"/>
      <w:lvlText w:val="●.%2.%3.%4.%5.%6.%7"/>
      <w:lvlJc w:val="left"/>
      <w:pPr>
        <w:ind w:left="1800" w:hanging="1440"/>
      </w:pPr>
    </w:lvl>
    <w:lvl w:ilvl="7">
      <w:start w:val="1"/>
      <w:numFmt w:val="decimal"/>
      <w:lvlText w:val="●.%2.%3.%4.%5.%6.%7.%8"/>
      <w:lvlJc w:val="left"/>
      <w:pPr>
        <w:ind w:left="1800" w:hanging="1440"/>
      </w:pPr>
    </w:lvl>
    <w:lvl w:ilvl="8">
      <w:start w:val="1"/>
      <w:numFmt w:val="decimal"/>
      <w:lvlText w:val="●.%2.%3.%4.%5.%6.%7.%8.%9"/>
      <w:lvlJc w:val="left"/>
      <w:pPr>
        <w:ind w:left="2160" w:hanging="1800"/>
      </w:pPr>
    </w:lvl>
  </w:abstractNum>
  <w:abstractNum w:abstractNumId="8" w15:restartNumberingAfterBreak="0">
    <w:nsid w:val="3DFE0363"/>
    <w:multiLevelType w:val="multilevel"/>
    <w:tmpl w:val="1A06C0D8"/>
    <w:lvl w:ilvl="0">
      <w:start w:val="1"/>
      <w:numFmt w:val="bullet"/>
      <w:lvlText w:val="●"/>
      <w:lvlJc w:val="left"/>
      <w:pPr>
        <w:ind w:left="720" w:hanging="360"/>
      </w:pPr>
      <w:rPr>
        <w:rFonts w:ascii="Noto Sans Symbols" w:eastAsia="Noto Sans Symbols" w:hAnsi="Noto Sans Symbols" w:cs="Noto Sans Symbols"/>
        <w:b/>
        <w:sz w:val="24"/>
        <w:szCs w:val="24"/>
      </w:rPr>
    </w:lvl>
    <w:lvl w:ilvl="1">
      <w:start w:val="1"/>
      <w:numFmt w:val="bullet"/>
      <w:lvlText w:val="●"/>
      <w:lvlJc w:val="left"/>
      <w:pPr>
        <w:ind w:left="720" w:hanging="360"/>
      </w:pPr>
      <w:rPr>
        <w:rFonts w:ascii="Noto Sans Symbols" w:eastAsia="Noto Sans Symbols" w:hAnsi="Noto Sans Symbols" w:cs="Noto Sans Symbols"/>
      </w:rPr>
    </w:lvl>
    <w:lvl w:ilvl="2">
      <w:start w:val="1"/>
      <w:numFmt w:val="bullet"/>
      <w:lvlText w:val="●"/>
      <w:lvlJc w:val="left"/>
      <w:pPr>
        <w:ind w:left="1080" w:hanging="720"/>
      </w:pPr>
      <w:rPr>
        <w:rFonts w:ascii="Noto Sans Symbols" w:eastAsia="Noto Sans Symbols" w:hAnsi="Noto Sans Symbols" w:cs="Noto Sans Symbols"/>
      </w:rPr>
    </w:lvl>
    <w:lvl w:ilvl="3">
      <w:start w:val="1"/>
      <w:numFmt w:val="decimal"/>
      <w:lvlText w:val="●.●.●.%4"/>
      <w:lvlJc w:val="left"/>
      <w:pPr>
        <w:ind w:left="1080" w:hanging="720"/>
      </w:pPr>
    </w:lvl>
    <w:lvl w:ilvl="4">
      <w:start w:val="1"/>
      <w:numFmt w:val="decimal"/>
      <w:lvlText w:val="●.●.●.%4.%5"/>
      <w:lvlJc w:val="left"/>
      <w:pPr>
        <w:ind w:left="1440" w:hanging="1080"/>
      </w:pPr>
    </w:lvl>
    <w:lvl w:ilvl="5">
      <w:start w:val="1"/>
      <w:numFmt w:val="decimal"/>
      <w:lvlText w:val="●.●.●.%4.%5.%6"/>
      <w:lvlJc w:val="left"/>
      <w:pPr>
        <w:ind w:left="1440" w:hanging="1080"/>
      </w:pPr>
    </w:lvl>
    <w:lvl w:ilvl="6">
      <w:start w:val="1"/>
      <w:numFmt w:val="decimal"/>
      <w:lvlText w:val="●.●.●.%4.%5.%6.%7"/>
      <w:lvlJc w:val="left"/>
      <w:pPr>
        <w:ind w:left="1800" w:hanging="1440"/>
      </w:pPr>
    </w:lvl>
    <w:lvl w:ilvl="7">
      <w:start w:val="1"/>
      <w:numFmt w:val="decimal"/>
      <w:lvlText w:val="●.●.●.%4.%5.%6.%7.%8"/>
      <w:lvlJc w:val="left"/>
      <w:pPr>
        <w:ind w:left="1800" w:hanging="1440"/>
      </w:pPr>
    </w:lvl>
    <w:lvl w:ilvl="8">
      <w:start w:val="1"/>
      <w:numFmt w:val="decimal"/>
      <w:lvlText w:val="●.●.●.%4.%5.%6.%7.%8.%9"/>
      <w:lvlJc w:val="left"/>
      <w:pPr>
        <w:ind w:left="2160" w:hanging="1800"/>
      </w:pPr>
    </w:lvl>
  </w:abstractNum>
  <w:abstractNum w:abstractNumId="9" w15:restartNumberingAfterBreak="0">
    <w:nsid w:val="42B72C63"/>
    <w:multiLevelType w:val="multilevel"/>
    <w:tmpl w:val="F9E452B4"/>
    <w:lvl w:ilvl="0">
      <w:start w:val="1"/>
      <w:numFmt w:val="bullet"/>
      <w:lvlText w:val="●"/>
      <w:lvlJc w:val="left"/>
      <w:pPr>
        <w:ind w:left="720" w:hanging="360"/>
      </w:pPr>
      <w:rPr>
        <w:rFonts w:ascii="Noto Sans Symbols" w:eastAsia="Noto Sans Symbols" w:hAnsi="Noto Sans Symbols" w:cs="Noto Sans Symbols"/>
        <w:b/>
        <w:sz w:val="24"/>
        <w:szCs w:val="24"/>
      </w:rPr>
    </w:lvl>
    <w:lvl w:ilvl="1">
      <w:start w:val="1"/>
      <w:numFmt w:val="bullet"/>
      <w:lvlText w:val="●"/>
      <w:lvlJc w:val="left"/>
      <w:pPr>
        <w:ind w:left="720" w:hanging="360"/>
      </w:pPr>
      <w:rPr>
        <w:rFonts w:ascii="Noto Sans Symbols" w:eastAsia="Noto Sans Symbols" w:hAnsi="Noto Sans Symbols" w:cs="Noto Sans Symbols"/>
      </w:rPr>
    </w:lvl>
    <w:lvl w:ilvl="2">
      <w:start w:val="1"/>
      <w:numFmt w:val="bullet"/>
      <w:lvlText w:val="●"/>
      <w:lvlJc w:val="left"/>
      <w:pPr>
        <w:ind w:left="1080" w:hanging="720"/>
      </w:pPr>
      <w:rPr>
        <w:rFonts w:ascii="Noto Sans Symbols" w:eastAsia="Noto Sans Symbols" w:hAnsi="Noto Sans Symbols" w:cs="Noto Sans Symbols"/>
      </w:rPr>
    </w:lvl>
    <w:lvl w:ilvl="3">
      <w:start w:val="1"/>
      <w:numFmt w:val="decimal"/>
      <w:lvlText w:val="●.●.●.%4"/>
      <w:lvlJc w:val="left"/>
      <w:pPr>
        <w:ind w:left="1080" w:hanging="720"/>
      </w:pPr>
    </w:lvl>
    <w:lvl w:ilvl="4">
      <w:start w:val="1"/>
      <w:numFmt w:val="decimal"/>
      <w:lvlText w:val="●.●.●.%4.%5"/>
      <w:lvlJc w:val="left"/>
      <w:pPr>
        <w:ind w:left="1440" w:hanging="1080"/>
      </w:pPr>
    </w:lvl>
    <w:lvl w:ilvl="5">
      <w:start w:val="1"/>
      <w:numFmt w:val="decimal"/>
      <w:lvlText w:val="●.●.●.%4.%5.%6"/>
      <w:lvlJc w:val="left"/>
      <w:pPr>
        <w:ind w:left="1440" w:hanging="1080"/>
      </w:pPr>
    </w:lvl>
    <w:lvl w:ilvl="6">
      <w:start w:val="1"/>
      <w:numFmt w:val="decimal"/>
      <w:lvlText w:val="●.●.●.%4.%5.%6.%7"/>
      <w:lvlJc w:val="left"/>
      <w:pPr>
        <w:ind w:left="1800" w:hanging="1440"/>
      </w:pPr>
    </w:lvl>
    <w:lvl w:ilvl="7">
      <w:start w:val="1"/>
      <w:numFmt w:val="decimal"/>
      <w:lvlText w:val="●.●.●.%4.%5.%6.%7.%8"/>
      <w:lvlJc w:val="left"/>
      <w:pPr>
        <w:ind w:left="1800" w:hanging="1440"/>
      </w:pPr>
    </w:lvl>
    <w:lvl w:ilvl="8">
      <w:start w:val="1"/>
      <w:numFmt w:val="decimal"/>
      <w:lvlText w:val="●.●.●.%4.%5.%6.%7.%8.%9"/>
      <w:lvlJc w:val="left"/>
      <w:pPr>
        <w:ind w:left="2160" w:hanging="1800"/>
      </w:pPr>
    </w:lvl>
  </w:abstractNum>
  <w:abstractNum w:abstractNumId="10" w15:restartNumberingAfterBreak="0">
    <w:nsid w:val="4596535B"/>
    <w:multiLevelType w:val="multilevel"/>
    <w:tmpl w:val="0F860F24"/>
    <w:lvl w:ilvl="0">
      <w:start w:val="1"/>
      <w:numFmt w:val="bullet"/>
      <w:lvlText w:val="●"/>
      <w:lvlJc w:val="left"/>
      <w:pPr>
        <w:ind w:left="720" w:hanging="360"/>
      </w:pPr>
      <w:rPr>
        <w:rFonts w:ascii="Noto Sans Symbols" w:eastAsia="Noto Sans Symbols" w:hAnsi="Noto Sans Symbols" w:cs="Noto Sans Symbols"/>
        <w:b/>
        <w:sz w:val="24"/>
        <w:szCs w:val="24"/>
      </w:rPr>
    </w:lvl>
    <w:lvl w:ilvl="1">
      <w:start w:val="1"/>
      <w:numFmt w:val="bullet"/>
      <w:lvlText w:val="●"/>
      <w:lvlJc w:val="left"/>
      <w:pPr>
        <w:ind w:left="720" w:hanging="360"/>
      </w:pPr>
      <w:rPr>
        <w:rFonts w:ascii="Noto Sans Symbols" w:eastAsia="Noto Sans Symbols" w:hAnsi="Noto Sans Symbols" w:cs="Noto Sans Symbols"/>
      </w:rPr>
    </w:lvl>
    <w:lvl w:ilvl="2">
      <w:start w:val="1"/>
      <w:numFmt w:val="decimal"/>
      <w:lvlText w:val="●.●.%3"/>
      <w:lvlJc w:val="left"/>
      <w:pPr>
        <w:ind w:left="1080" w:hanging="720"/>
      </w:pPr>
    </w:lvl>
    <w:lvl w:ilvl="3">
      <w:start w:val="1"/>
      <w:numFmt w:val="decimal"/>
      <w:lvlText w:val="●.●.%3.%4"/>
      <w:lvlJc w:val="left"/>
      <w:pPr>
        <w:ind w:left="1080" w:hanging="720"/>
      </w:pPr>
    </w:lvl>
    <w:lvl w:ilvl="4">
      <w:start w:val="1"/>
      <w:numFmt w:val="decimal"/>
      <w:lvlText w:val="●.●.%3.%4.%5"/>
      <w:lvlJc w:val="left"/>
      <w:pPr>
        <w:ind w:left="1440" w:hanging="1080"/>
      </w:pPr>
    </w:lvl>
    <w:lvl w:ilvl="5">
      <w:start w:val="1"/>
      <w:numFmt w:val="decimal"/>
      <w:lvlText w:val="●.●.%3.%4.%5.%6"/>
      <w:lvlJc w:val="left"/>
      <w:pPr>
        <w:ind w:left="1440" w:hanging="1080"/>
      </w:pPr>
    </w:lvl>
    <w:lvl w:ilvl="6">
      <w:start w:val="1"/>
      <w:numFmt w:val="decimal"/>
      <w:lvlText w:val="●.●.%3.%4.%5.%6.%7"/>
      <w:lvlJc w:val="left"/>
      <w:pPr>
        <w:ind w:left="1800" w:hanging="1440"/>
      </w:pPr>
    </w:lvl>
    <w:lvl w:ilvl="7">
      <w:start w:val="1"/>
      <w:numFmt w:val="decimal"/>
      <w:lvlText w:val="●.●.%3.%4.%5.%6.%7.%8"/>
      <w:lvlJc w:val="left"/>
      <w:pPr>
        <w:ind w:left="1800" w:hanging="1440"/>
      </w:pPr>
    </w:lvl>
    <w:lvl w:ilvl="8">
      <w:start w:val="1"/>
      <w:numFmt w:val="decimal"/>
      <w:lvlText w:val="●.●.%3.%4.%5.%6.%7.%8.%9"/>
      <w:lvlJc w:val="left"/>
      <w:pPr>
        <w:ind w:left="2160" w:hanging="1800"/>
      </w:pPr>
    </w:lvl>
  </w:abstractNum>
  <w:abstractNum w:abstractNumId="11" w15:restartNumberingAfterBreak="0">
    <w:nsid w:val="49101C5B"/>
    <w:multiLevelType w:val="multilevel"/>
    <w:tmpl w:val="2948F22A"/>
    <w:lvl w:ilvl="0">
      <w:start w:val="1"/>
      <w:numFmt w:val="decimal"/>
      <w:lvlText w:val="%1"/>
      <w:lvlJc w:val="left"/>
      <w:pPr>
        <w:ind w:left="360" w:hanging="360"/>
      </w:pPr>
      <w:rPr>
        <w:b/>
        <w:sz w:val="24"/>
        <w:szCs w:val="24"/>
      </w:r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2" w15:restartNumberingAfterBreak="0">
    <w:nsid w:val="4E2F1F03"/>
    <w:multiLevelType w:val="multilevel"/>
    <w:tmpl w:val="D23C0798"/>
    <w:lvl w:ilvl="0">
      <w:start w:val="1"/>
      <w:numFmt w:val="decimal"/>
      <w:pStyle w:val="GPSL1CLAUSEHEADING"/>
      <w:lvlText w:val="%1."/>
      <w:lvlJc w:val="left"/>
      <w:pPr>
        <w:tabs>
          <w:tab w:val="num" w:pos="720"/>
        </w:tabs>
        <w:ind w:left="720" w:hanging="720"/>
      </w:pPr>
    </w:lvl>
    <w:lvl w:ilvl="1">
      <w:start w:val="1"/>
      <w:numFmt w:val="decimal"/>
      <w:pStyle w:val="GPSL2NumberedBoldHeading"/>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54BB5FBE"/>
    <w:multiLevelType w:val="multilevel"/>
    <w:tmpl w:val="9544F10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15:restartNumberingAfterBreak="0">
    <w:nsid w:val="55CB065F"/>
    <w:multiLevelType w:val="multilevel"/>
    <w:tmpl w:val="21924D1A"/>
    <w:lvl w:ilvl="0">
      <w:start w:val="1"/>
      <w:numFmt w:val="bullet"/>
      <w:lvlText w:val="●"/>
      <w:lvlJc w:val="left"/>
      <w:pPr>
        <w:ind w:left="720" w:hanging="360"/>
      </w:pPr>
      <w:rPr>
        <w:rFonts w:ascii="Noto Sans Symbols" w:eastAsia="Noto Sans Symbols" w:hAnsi="Noto Sans Symbols" w:cs="Noto Sans Symbols"/>
        <w:b/>
        <w:sz w:val="24"/>
        <w:szCs w:val="24"/>
      </w:rPr>
    </w:lvl>
    <w:lvl w:ilvl="1">
      <w:start w:val="1"/>
      <w:numFmt w:val="bullet"/>
      <w:lvlText w:val="●"/>
      <w:lvlJc w:val="left"/>
      <w:pPr>
        <w:ind w:left="720" w:hanging="360"/>
      </w:pPr>
      <w:rPr>
        <w:rFonts w:ascii="Noto Sans Symbols" w:eastAsia="Noto Sans Symbols" w:hAnsi="Noto Sans Symbols" w:cs="Noto Sans Symbols"/>
      </w:rPr>
    </w:lvl>
    <w:lvl w:ilvl="2">
      <w:start w:val="1"/>
      <w:numFmt w:val="bullet"/>
      <w:lvlText w:val="●"/>
      <w:lvlJc w:val="left"/>
      <w:pPr>
        <w:ind w:left="1080" w:hanging="720"/>
      </w:pPr>
      <w:rPr>
        <w:rFonts w:ascii="Noto Sans Symbols" w:eastAsia="Noto Sans Symbols" w:hAnsi="Noto Sans Symbols" w:cs="Noto Sans Symbols"/>
      </w:rPr>
    </w:lvl>
    <w:lvl w:ilvl="3">
      <w:start w:val="1"/>
      <w:numFmt w:val="decimal"/>
      <w:lvlText w:val="●.●.●.%4"/>
      <w:lvlJc w:val="left"/>
      <w:pPr>
        <w:ind w:left="1080" w:hanging="720"/>
      </w:pPr>
    </w:lvl>
    <w:lvl w:ilvl="4">
      <w:start w:val="1"/>
      <w:numFmt w:val="decimal"/>
      <w:lvlText w:val="●.●.●.%4.%5"/>
      <w:lvlJc w:val="left"/>
      <w:pPr>
        <w:ind w:left="1440" w:hanging="1080"/>
      </w:pPr>
    </w:lvl>
    <w:lvl w:ilvl="5">
      <w:start w:val="1"/>
      <w:numFmt w:val="decimal"/>
      <w:lvlText w:val="●.●.●.%4.%5.%6"/>
      <w:lvlJc w:val="left"/>
      <w:pPr>
        <w:ind w:left="1440" w:hanging="1080"/>
      </w:pPr>
    </w:lvl>
    <w:lvl w:ilvl="6">
      <w:start w:val="1"/>
      <w:numFmt w:val="decimal"/>
      <w:lvlText w:val="●.●.●.%4.%5.%6.%7"/>
      <w:lvlJc w:val="left"/>
      <w:pPr>
        <w:ind w:left="1800" w:hanging="1440"/>
      </w:pPr>
    </w:lvl>
    <w:lvl w:ilvl="7">
      <w:start w:val="1"/>
      <w:numFmt w:val="decimal"/>
      <w:lvlText w:val="●.●.●.%4.%5.%6.%7.%8"/>
      <w:lvlJc w:val="left"/>
      <w:pPr>
        <w:ind w:left="1800" w:hanging="1440"/>
      </w:pPr>
    </w:lvl>
    <w:lvl w:ilvl="8">
      <w:start w:val="1"/>
      <w:numFmt w:val="decimal"/>
      <w:lvlText w:val="●.●.●.%4.%5.%6.%7.%8.%9"/>
      <w:lvlJc w:val="left"/>
      <w:pPr>
        <w:ind w:left="2160" w:hanging="1800"/>
      </w:pPr>
    </w:lvl>
  </w:abstractNum>
  <w:abstractNum w:abstractNumId="15" w15:restartNumberingAfterBreak="0">
    <w:nsid w:val="5B355962"/>
    <w:multiLevelType w:val="multilevel"/>
    <w:tmpl w:val="B6DA7E54"/>
    <w:lvl w:ilvl="0">
      <w:start w:val="1"/>
      <w:numFmt w:val="bullet"/>
      <w:lvlText w:val="●"/>
      <w:lvlJc w:val="left"/>
      <w:pPr>
        <w:ind w:left="720" w:hanging="360"/>
      </w:pPr>
      <w:rPr>
        <w:rFonts w:ascii="Noto Sans Symbols" w:eastAsia="Noto Sans Symbols" w:hAnsi="Noto Sans Symbols" w:cs="Noto Sans Symbols"/>
        <w:b/>
        <w:sz w:val="24"/>
        <w:szCs w:val="24"/>
      </w:rPr>
    </w:lvl>
    <w:lvl w:ilvl="1">
      <w:start w:val="1"/>
      <w:numFmt w:val="bullet"/>
      <w:lvlText w:val="●"/>
      <w:lvlJc w:val="left"/>
      <w:pPr>
        <w:ind w:left="720" w:hanging="360"/>
      </w:pPr>
      <w:rPr>
        <w:rFonts w:ascii="Noto Sans Symbols" w:eastAsia="Noto Sans Symbols" w:hAnsi="Noto Sans Symbols" w:cs="Noto Sans Symbols"/>
      </w:rPr>
    </w:lvl>
    <w:lvl w:ilvl="2">
      <w:start w:val="1"/>
      <w:numFmt w:val="bullet"/>
      <w:lvlText w:val="●"/>
      <w:lvlJc w:val="left"/>
      <w:pPr>
        <w:ind w:left="1080" w:hanging="720"/>
      </w:pPr>
      <w:rPr>
        <w:rFonts w:ascii="Noto Sans Symbols" w:eastAsia="Noto Sans Symbols" w:hAnsi="Noto Sans Symbols" w:cs="Noto Sans Symbols"/>
      </w:rPr>
    </w:lvl>
    <w:lvl w:ilvl="3">
      <w:start w:val="1"/>
      <w:numFmt w:val="decimal"/>
      <w:lvlText w:val="●.●.●.%4"/>
      <w:lvlJc w:val="left"/>
      <w:pPr>
        <w:ind w:left="1080" w:hanging="720"/>
      </w:pPr>
    </w:lvl>
    <w:lvl w:ilvl="4">
      <w:start w:val="1"/>
      <w:numFmt w:val="decimal"/>
      <w:lvlText w:val="●.●.●.%4.%5"/>
      <w:lvlJc w:val="left"/>
      <w:pPr>
        <w:ind w:left="1440" w:hanging="1080"/>
      </w:pPr>
    </w:lvl>
    <w:lvl w:ilvl="5">
      <w:start w:val="1"/>
      <w:numFmt w:val="decimal"/>
      <w:lvlText w:val="●.●.●.%4.%5.%6"/>
      <w:lvlJc w:val="left"/>
      <w:pPr>
        <w:ind w:left="1440" w:hanging="1080"/>
      </w:pPr>
    </w:lvl>
    <w:lvl w:ilvl="6">
      <w:start w:val="1"/>
      <w:numFmt w:val="decimal"/>
      <w:lvlText w:val="●.●.●.%4.%5.%6.%7"/>
      <w:lvlJc w:val="left"/>
      <w:pPr>
        <w:ind w:left="1800" w:hanging="1440"/>
      </w:pPr>
    </w:lvl>
    <w:lvl w:ilvl="7">
      <w:start w:val="1"/>
      <w:numFmt w:val="decimal"/>
      <w:lvlText w:val="●.●.●.%4.%5.%6.%7.%8"/>
      <w:lvlJc w:val="left"/>
      <w:pPr>
        <w:ind w:left="1800" w:hanging="1440"/>
      </w:pPr>
    </w:lvl>
    <w:lvl w:ilvl="8">
      <w:start w:val="1"/>
      <w:numFmt w:val="decimal"/>
      <w:lvlText w:val="●.●.●.%4.%5.%6.%7.%8.%9"/>
      <w:lvlJc w:val="left"/>
      <w:pPr>
        <w:ind w:left="2160" w:hanging="1800"/>
      </w:pPr>
    </w:lvl>
  </w:abstractNum>
  <w:abstractNum w:abstractNumId="16" w15:restartNumberingAfterBreak="0">
    <w:nsid w:val="5E5B081C"/>
    <w:multiLevelType w:val="multilevel"/>
    <w:tmpl w:val="83B8C17A"/>
    <w:lvl w:ilvl="0">
      <w:start w:val="1"/>
      <w:numFmt w:val="bullet"/>
      <w:lvlText w:val="●"/>
      <w:lvlJc w:val="left"/>
      <w:pPr>
        <w:ind w:left="720" w:hanging="360"/>
      </w:pPr>
      <w:rPr>
        <w:rFonts w:ascii="Noto Sans Symbols" w:eastAsia="Noto Sans Symbols" w:hAnsi="Noto Sans Symbols" w:cs="Noto Sans Symbols"/>
        <w:b/>
        <w:sz w:val="24"/>
        <w:szCs w:val="24"/>
      </w:rPr>
    </w:lvl>
    <w:lvl w:ilvl="1">
      <w:start w:val="1"/>
      <w:numFmt w:val="bullet"/>
      <w:lvlText w:val="●"/>
      <w:lvlJc w:val="left"/>
      <w:pPr>
        <w:ind w:left="720" w:hanging="360"/>
      </w:pPr>
      <w:rPr>
        <w:rFonts w:ascii="Noto Sans Symbols" w:eastAsia="Noto Sans Symbols" w:hAnsi="Noto Sans Symbols" w:cs="Noto Sans Symbols"/>
      </w:rPr>
    </w:lvl>
    <w:lvl w:ilvl="2">
      <w:start w:val="1"/>
      <w:numFmt w:val="bullet"/>
      <w:lvlText w:val="●"/>
      <w:lvlJc w:val="left"/>
      <w:pPr>
        <w:ind w:left="1080" w:hanging="720"/>
      </w:pPr>
      <w:rPr>
        <w:rFonts w:ascii="Noto Sans Symbols" w:eastAsia="Noto Sans Symbols" w:hAnsi="Noto Sans Symbols" w:cs="Noto Sans Symbols"/>
      </w:rPr>
    </w:lvl>
    <w:lvl w:ilvl="3">
      <w:start w:val="1"/>
      <w:numFmt w:val="decimal"/>
      <w:lvlText w:val="●.●.●.%4"/>
      <w:lvlJc w:val="left"/>
      <w:pPr>
        <w:ind w:left="1080" w:hanging="720"/>
      </w:pPr>
    </w:lvl>
    <w:lvl w:ilvl="4">
      <w:start w:val="1"/>
      <w:numFmt w:val="decimal"/>
      <w:lvlText w:val="●.●.●.%4.%5"/>
      <w:lvlJc w:val="left"/>
      <w:pPr>
        <w:ind w:left="1440" w:hanging="1080"/>
      </w:pPr>
    </w:lvl>
    <w:lvl w:ilvl="5">
      <w:start w:val="1"/>
      <w:numFmt w:val="decimal"/>
      <w:lvlText w:val="●.●.●.%4.%5.%6"/>
      <w:lvlJc w:val="left"/>
      <w:pPr>
        <w:ind w:left="1440" w:hanging="1080"/>
      </w:pPr>
    </w:lvl>
    <w:lvl w:ilvl="6">
      <w:start w:val="1"/>
      <w:numFmt w:val="decimal"/>
      <w:lvlText w:val="●.●.●.%4.%5.%6.%7"/>
      <w:lvlJc w:val="left"/>
      <w:pPr>
        <w:ind w:left="1800" w:hanging="1440"/>
      </w:pPr>
    </w:lvl>
    <w:lvl w:ilvl="7">
      <w:start w:val="1"/>
      <w:numFmt w:val="decimal"/>
      <w:lvlText w:val="●.●.●.%4.%5.%6.%7.%8"/>
      <w:lvlJc w:val="left"/>
      <w:pPr>
        <w:ind w:left="1800" w:hanging="1440"/>
      </w:pPr>
    </w:lvl>
    <w:lvl w:ilvl="8">
      <w:start w:val="1"/>
      <w:numFmt w:val="decimal"/>
      <w:lvlText w:val="●.●.●.%4.%5.%6.%7.%8.%9"/>
      <w:lvlJc w:val="left"/>
      <w:pPr>
        <w:ind w:left="2160" w:hanging="1800"/>
      </w:pPr>
    </w:lvl>
  </w:abstractNum>
  <w:abstractNum w:abstractNumId="17" w15:restartNumberingAfterBreak="0">
    <w:nsid w:val="623314F9"/>
    <w:multiLevelType w:val="multilevel"/>
    <w:tmpl w:val="AD5E8292"/>
    <w:lvl w:ilvl="0">
      <w:start w:val="1"/>
      <w:numFmt w:val="bullet"/>
      <w:lvlText w:val="●"/>
      <w:lvlJc w:val="left"/>
      <w:pPr>
        <w:ind w:left="720" w:hanging="360"/>
      </w:pPr>
      <w:rPr>
        <w:rFonts w:ascii="Noto Sans Symbols" w:eastAsia="Noto Sans Symbols" w:hAnsi="Noto Sans Symbols" w:cs="Noto Sans Symbols"/>
        <w:b/>
        <w:sz w:val="24"/>
        <w:szCs w:val="24"/>
      </w:rPr>
    </w:lvl>
    <w:lvl w:ilvl="1">
      <w:start w:val="1"/>
      <w:numFmt w:val="bullet"/>
      <w:lvlText w:val="●"/>
      <w:lvlJc w:val="left"/>
      <w:pPr>
        <w:ind w:left="720" w:hanging="360"/>
      </w:pPr>
      <w:rPr>
        <w:rFonts w:ascii="Noto Sans Symbols" w:eastAsia="Noto Sans Symbols" w:hAnsi="Noto Sans Symbols" w:cs="Noto Sans Symbols"/>
      </w:rPr>
    </w:lvl>
    <w:lvl w:ilvl="2">
      <w:start w:val="1"/>
      <w:numFmt w:val="decimal"/>
      <w:lvlText w:val="●.●.%3"/>
      <w:lvlJc w:val="left"/>
      <w:pPr>
        <w:ind w:left="1080" w:hanging="720"/>
      </w:pPr>
    </w:lvl>
    <w:lvl w:ilvl="3">
      <w:start w:val="1"/>
      <w:numFmt w:val="decimal"/>
      <w:lvlText w:val="●.●.%3.%4"/>
      <w:lvlJc w:val="left"/>
      <w:pPr>
        <w:ind w:left="1080" w:hanging="720"/>
      </w:pPr>
    </w:lvl>
    <w:lvl w:ilvl="4">
      <w:start w:val="1"/>
      <w:numFmt w:val="decimal"/>
      <w:lvlText w:val="●.●.%3.%4.%5"/>
      <w:lvlJc w:val="left"/>
      <w:pPr>
        <w:ind w:left="1440" w:hanging="1080"/>
      </w:pPr>
    </w:lvl>
    <w:lvl w:ilvl="5">
      <w:start w:val="1"/>
      <w:numFmt w:val="decimal"/>
      <w:lvlText w:val="●.●.%3.%4.%5.%6"/>
      <w:lvlJc w:val="left"/>
      <w:pPr>
        <w:ind w:left="1440" w:hanging="1080"/>
      </w:pPr>
    </w:lvl>
    <w:lvl w:ilvl="6">
      <w:start w:val="1"/>
      <w:numFmt w:val="decimal"/>
      <w:lvlText w:val="●.●.%3.%4.%5.%6.%7"/>
      <w:lvlJc w:val="left"/>
      <w:pPr>
        <w:ind w:left="1800" w:hanging="1440"/>
      </w:pPr>
    </w:lvl>
    <w:lvl w:ilvl="7">
      <w:start w:val="1"/>
      <w:numFmt w:val="decimal"/>
      <w:lvlText w:val="●.●.%3.%4.%5.%6.%7.%8"/>
      <w:lvlJc w:val="left"/>
      <w:pPr>
        <w:ind w:left="1800" w:hanging="1440"/>
      </w:pPr>
    </w:lvl>
    <w:lvl w:ilvl="8">
      <w:start w:val="1"/>
      <w:numFmt w:val="decimal"/>
      <w:lvlText w:val="●.●.%3.%4.%5.%6.%7.%8.%9"/>
      <w:lvlJc w:val="left"/>
      <w:pPr>
        <w:ind w:left="2160" w:hanging="1800"/>
      </w:pPr>
    </w:lvl>
  </w:abstractNum>
  <w:abstractNum w:abstractNumId="18" w15:restartNumberingAfterBreak="0">
    <w:nsid w:val="67BC6B24"/>
    <w:multiLevelType w:val="multilevel"/>
    <w:tmpl w:val="017EB66C"/>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9" w15:restartNumberingAfterBreak="0">
    <w:nsid w:val="6B863CA7"/>
    <w:multiLevelType w:val="multilevel"/>
    <w:tmpl w:val="291C8BCA"/>
    <w:lvl w:ilvl="0">
      <w:start w:val="1"/>
      <w:numFmt w:val="bullet"/>
      <w:lvlText w:val="●"/>
      <w:lvlJc w:val="left"/>
      <w:pPr>
        <w:ind w:left="720" w:hanging="360"/>
      </w:pPr>
      <w:rPr>
        <w:rFonts w:ascii="Noto Sans Symbols" w:eastAsia="Noto Sans Symbols" w:hAnsi="Noto Sans Symbols" w:cs="Noto Sans Symbols"/>
        <w:b/>
        <w:sz w:val="24"/>
        <w:szCs w:val="24"/>
      </w:rPr>
    </w:lvl>
    <w:lvl w:ilvl="1">
      <w:start w:val="1"/>
      <w:numFmt w:val="bullet"/>
      <w:lvlText w:val="●"/>
      <w:lvlJc w:val="left"/>
      <w:pPr>
        <w:ind w:left="720" w:hanging="360"/>
      </w:pPr>
      <w:rPr>
        <w:rFonts w:ascii="Noto Sans Symbols" w:eastAsia="Noto Sans Symbols" w:hAnsi="Noto Sans Symbols" w:cs="Noto Sans Symbols"/>
      </w:rPr>
    </w:lvl>
    <w:lvl w:ilvl="2">
      <w:start w:val="1"/>
      <w:numFmt w:val="decimal"/>
      <w:lvlText w:val="●.●.%3"/>
      <w:lvlJc w:val="left"/>
      <w:pPr>
        <w:ind w:left="1080" w:hanging="720"/>
      </w:pPr>
    </w:lvl>
    <w:lvl w:ilvl="3">
      <w:start w:val="1"/>
      <w:numFmt w:val="decimal"/>
      <w:lvlText w:val="●.●.%3.%4"/>
      <w:lvlJc w:val="left"/>
      <w:pPr>
        <w:ind w:left="1080" w:hanging="720"/>
      </w:pPr>
    </w:lvl>
    <w:lvl w:ilvl="4">
      <w:start w:val="1"/>
      <w:numFmt w:val="decimal"/>
      <w:lvlText w:val="●.●.%3.%4.%5"/>
      <w:lvlJc w:val="left"/>
      <w:pPr>
        <w:ind w:left="1440" w:hanging="1080"/>
      </w:pPr>
    </w:lvl>
    <w:lvl w:ilvl="5">
      <w:start w:val="1"/>
      <w:numFmt w:val="decimal"/>
      <w:lvlText w:val="●.●.%3.%4.%5.%6"/>
      <w:lvlJc w:val="left"/>
      <w:pPr>
        <w:ind w:left="1440" w:hanging="1080"/>
      </w:pPr>
    </w:lvl>
    <w:lvl w:ilvl="6">
      <w:start w:val="1"/>
      <w:numFmt w:val="decimal"/>
      <w:lvlText w:val="●.●.%3.%4.%5.%6.%7"/>
      <w:lvlJc w:val="left"/>
      <w:pPr>
        <w:ind w:left="1800" w:hanging="1440"/>
      </w:pPr>
    </w:lvl>
    <w:lvl w:ilvl="7">
      <w:start w:val="1"/>
      <w:numFmt w:val="decimal"/>
      <w:lvlText w:val="●.●.%3.%4.%5.%6.%7.%8"/>
      <w:lvlJc w:val="left"/>
      <w:pPr>
        <w:ind w:left="1800" w:hanging="1440"/>
      </w:pPr>
    </w:lvl>
    <w:lvl w:ilvl="8">
      <w:start w:val="1"/>
      <w:numFmt w:val="decimal"/>
      <w:lvlText w:val="●.●.%3.%4.%5.%6.%7.%8.%9"/>
      <w:lvlJc w:val="left"/>
      <w:pPr>
        <w:ind w:left="2160" w:hanging="1800"/>
      </w:pPr>
    </w:lvl>
  </w:abstractNum>
  <w:abstractNum w:abstractNumId="20" w15:restartNumberingAfterBreak="0">
    <w:nsid w:val="796905DF"/>
    <w:multiLevelType w:val="multilevel"/>
    <w:tmpl w:val="B5B8DFF8"/>
    <w:lvl w:ilvl="0">
      <w:start w:val="1"/>
      <w:numFmt w:val="decimal"/>
      <w:lvlText w:val="%1"/>
      <w:lvlJc w:val="left"/>
      <w:pPr>
        <w:ind w:left="360" w:hanging="360"/>
      </w:pPr>
      <w:rPr>
        <w:b/>
        <w:sz w:val="24"/>
        <w:szCs w:val="24"/>
      </w:r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abstractNumId w:val="9"/>
  </w:num>
  <w:num w:numId="2">
    <w:abstractNumId w:val="5"/>
  </w:num>
  <w:num w:numId="3">
    <w:abstractNumId w:val="3"/>
  </w:num>
  <w:num w:numId="4">
    <w:abstractNumId w:val="6"/>
  </w:num>
  <w:num w:numId="5">
    <w:abstractNumId w:val="15"/>
  </w:num>
  <w:num w:numId="6">
    <w:abstractNumId w:val="0"/>
  </w:num>
  <w:num w:numId="7">
    <w:abstractNumId w:val="8"/>
  </w:num>
  <w:num w:numId="8">
    <w:abstractNumId w:val="11"/>
  </w:num>
  <w:num w:numId="9">
    <w:abstractNumId w:val="16"/>
  </w:num>
  <w:num w:numId="10">
    <w:abstractNumId w:val="1"/>
  </w:num>
  <w:num w:numId="11">
    <w:abstractNumId w:val="14"/>
  </w:num>
  <w:num w:numId="12">
    <w:abstractNumId w:val="7"/>
  </w:num>
  <w:num w:numId="13">
    <w:abstractNumId w:val="18"/>
  </w:num>
  <w:num w:numId="14">
    <w:abstractNumId w:val="17"/>
  </w:num>
  <w:num w:numId="15">
    <w:abstractNumId w:val="10"/>
  </w:num>
  <w:num w:numId="16">
    <w:abstractNumId w:val="2"/>
  </w:num>
  <w:num w:numId="17">
    <w:abstractNumId w:val="13"/>
  </w:num>
  <w:num w:numId="18">
    <w:abstractNumId w:val="20"/>
  </w:num>
  <w:num w:numId="19">
    <w:abstractNumId w:val="19"/>
  </w:num>
  <w:num w:numId="20">
    <w:abstractNumId w:val="4"/>
  </w:num>
  <w:num w:numId="2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5D8A"/>
    <w:rsid w:val="001034A4"/>
    <w:rsid w:val="00685D8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B55CDB"/>
  <w15:docId w15:val="{89935DA9-21BD-4361-97C3-A4170588AF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16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ListParagraph">
    <w:name w:val="List Paragraph"/>
    <w:aliases w:val="F5 List Paragraph,Dot pt,List Paragraph Char Char Char,Indicator Text,Colorful List - Accent 11,Numbered Para 1,Bullet Points,MAIN CONTENT,List Paragraph1,List Paragraph2,Normal numbered,List Paragraph11,OBC Bullet"/>
    <w:basedOn w:val="Normal"/>
    <w:link w:val="ListParagraphChar"/>
    <w:uiPriority w:val="34"/>
    <w:qFormat/>
    <w:rsid w:val="00BA662D"/>
    <w:pPr>
      <w:ind w:left="720"/>
      <w:contextualSpacing/>
    </w:pPr>
  </w:style>
  <w:style w:type="paragraph" w:styleId="Header">
    <w:name w:val="header"/>
    <w:basedOn w:val="Normal"/>
    <w:link w:val="HeaderChar"/>
    <w:uiPriority w:val="99"/>
    <w:unhideWhenUsed/>
    <w:rsid w:val="00677C32"/>
    <w:pPr>
      <w:tabs>
        <w:tab w:val="center" w:pos="4513"/>
        <w:tab w:val="right" w:pos="9026"/>
      </w:tabs>
      <w:spacing w:after="0"/>
    </w:pPr>
  </w:style>
  <w:style w:type="character" w:customStyle="1" w:styleId="HeaderChar">
    <w:name w:val="Header Char"/>
    <w:basedOn w:val="DefaultParagraphFont"/>
    <w:link w:val="Header"/>
    <w:uiPriority w:val="99"/>
    <w:rsid w:val="00677C32"/>
  </w:style>
  <w:style w:type="paragraph" w:styleId="Footer">
    <w:name w:val="footer"/>
    <w:basedOn w:val="Normal"/>
    <w:link w:val="FooterChar"/>
    <w:uiPriority w:val="99"/>
    <w:unhideWhenUsed/>
    <w:rsid w:val="00677C32"/>
    <w:pPr>
      <w:tabs>
        <w:tab w:val="center" w:pos="4513"/>
        <w:tab w:val="right" w:pos="9026"/>
      </w:tabs>
      <w:spacing w:after="0"/>
    </w:pPr>
  </w:style>
  <w:style w:type="character" w:customStyle="1" w:styleId="FooterChar">
    <w:name w:val="Footer Char"/>
    <w:basedOn w:val="DefaultParagraphFont"/>
    <w:link w:val="Footer"/>
    <w:uiPriority w:val="99"/>
    <w:rsid w:val="00677C32"/>
  </w:style>
  <w:style w:type="table" w:styleId="TableGrid">
    <w:name w:val="Table Grid"/>
    <w:basedOn w:val="TableNormal"/>
    <w:uiPriority w:val="39"/>
    <w:rsid w:val="006431F7"/>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L1CLAUSEHEADING">
    <w:name w:val="GPS L1 CLAUSE HEADING"/>
    <w:basedOn w:val="Normal"/>
    <w:next w:val="Normal"/>
    <w:qFormat/>
    <w:rsid w:val="005D2BA0"/>
    <w:pPr>
      <w:numPr>
        <w:numId w:val="21"/>
      </w:numPr>
      <w:tabs>
        <w:tab w:val="left" w:pos="142"/>
      </w:tabs>
      <w:adjustRightInd w:val="0"/>
      <w:spacing w:before="120" w:after="240"/>
      <w:jc w:val="both"/>
      <w:outlineLvl w:val="1"/>
    </w:pPr>
    <w:rPr>
      <w:rFonts w:eastAsia="STZhongsong" w:cs="Arial"/>
      <w:b/>
      <w:caps/>
      <w:lang w:eastAsia="zh-CN"/>
    </w:rPr>
  </w:style>
  <w:style w:type="paragraph" w:customStyle="1" w:styleId="GPSL3numberedclause">
    <w:name w:val="GPS L3 numbered clause"/>
    <w:basedOn w:val="Normal"/>
    <w:qFormat/>
    <w:rsid w:val="005D2BA0"/>
    <w:pPr>
      <w:numPr>
        <w:ilvl w:val="2"/>
        <w:numId w:val="21"/>
      </w:numPr>
      <w:tabs>
        <w:tab w:val="left" w:pos="1985"/>
      </w:tabs>
      <w:adjustRightInd w:val="0"/>
      <w:spacing w:before="120" w:after="120"/>
      <w:jc w:val="both"/>
    </w:pPr>
    <w:rPr>
      <w:rFonts w:eastAsia="Times New Roman" w:cs="Arial"/>
      <w:lang w:eastAsia="zh-CN"/>
    </w:rPr>
  </w:style>
  <w:style w:type="paragraph" w:customStyle="1" w:styleId="GPSL4numberedclause">
    <w:name w:val="GPS L4 numbered clause"/>
    <w:basedOn w:val="GPSL3numberedclause"/>
    <w:qFormat/>
    <w:rsid w:val="005D2BA0"/>
    <w:pPr>
      <w:numPr>
        <w:ilvl w:val="3"/>
      </w:numPr>
      <w:tabs>
        <w:tab w:val="left" w:pos="2552"/>
      </w:tabs>
    </w:pPr>
  </w:style>
  <w:style w:type="paragraph" w:customStyle="1" w:styleId="GPSL5numberedclause">
    <w:name w:val="GPS L5 numbered clause"/>
    <w:basedOn w:val="GPSL4numberedclause"/>
    <w:qFormat/>
    <w:rsid w:val="005D2BA0"/>
    <w:pPr>
      <w:numPr>
        <w:ilvl w:val="4"/>
      </w:numPr>
      <w:tabs>
        <w:tab w:val="left" w:pos="3119"/>
      </w:tabs>
    </w:pPr>
  </w:style>
  <w:style w:type="paragraph" w:customStyle="1" w:styleId="GPSL2NumberedBoldHeading">
    <w:name w:val="GPS L2 Numbered Bold Heading"/>
    <w:basedOn w:val="Normal"/>
    <w:qFormat/>
    <w:rsid w:val="005D2BA0"/>
    <w:pPr>
      <w:numPr>
        <w:ilvl w:val="1"/>
        <w:numId w:val="21"/>
      </w:numPr>
      <w:tabs>
        <w:tab w:val="left" w:pos="1134"/>
      </w:tabs>
      <w:adjustRightInd w:val="0"/>
      <w:spacing w:before="120" w:after="120"/>
      <w:jc w:val="both"/>
    </w:pPr>
    <w:rPr>
      <w:rFonts w:eastAsia="Times New Roman" w:cs="Arial"/>
      <w:b/>
      <w:lang w:eastAsia="zh-CN"/>
    </w:rPr>
  </w:style>
  <w:style w:type="paragraph" w:customStyle="1" w:styleId="GPSL6numbered">
    <w:name w:val="GPS L6 numbered"/>
    <w:basedOn w:val="GPSL5numberedclause"/>
    <w:qFormat/>
    <w:rsid w:val="005D2BA0"/>
    <w:pPr>
      <w:numPr>
        <w:ilvl w:val="5"/>
      </w:numPr>
      <w:tabs>
        <w:tab w:val="left" w:pos="3686"/>
      </w:tabs>
    </w:pPr>
  </w:style>
  <w:style w:type="character" w:customStyle="1" w:styleId="GPSL2NumberedChar">
    <w:name w:val="GPS L2 Numbered Char"/>
    <w:link w:val="GPSL2Numbered"/>
    <w:locked/>
    <w:rsid w:val="005D2BA0"/>
    <w:rPr>
      <w:rFonts w:ascii="Calibri" w:eastAsia="Times New Roman" w:hAnsi="Calibri" w:cs="Arial"/>
      <w:lang w:eastAsia="zh-CN"/>
    </w:rPr>
  </w:style>
  <w:style w:type="paragraph" w:customStyle="1" w:styleId="GPSL2Numbered">
    <w:name w:val="GPS L2 Numbered"/>
    <w:basedOn w:val="GPSL2NumberedBoldHeading"/>
    <w:link w:val="GPSL2NumberedChar"/>
    <w:qFormat/>
    <w:rsid w:val="005D2BA0"/>
    <w:pPr>
      <w:tabs>
        <w:tab w:val="left" w:pos="709"/>
      </w:tabs>
    </w:pPr>
    <w:rPr>
      <w:b w:val="0"/>
    </w:rPr>
  </w:style>
  <w:style w:type="character" w:styleId="Hyperlink">
    <w:name w:val="Hyperlink"/>
    <w:basedOn w:val="DefaultParagraphFont"/>
    <w:uiPriority w:val="99"/>
    <w:semiHidden/>
    <w:unhideWhenUsed/>
    <w:rsid w:val="000B703F"/>
    <w:rPr>
      <w:color w:val="0563C1" w:themeColor="hyperlink"/>
      <w:u w:val="single"/>
    </w:rPr>
  </w:style>
  <w:style w:type="character" w:customStyle="1" w:styleId="ListParagraphChar">
    <w:name w:val="List Paragraph Char"/>
    <w:aliases w:val="F5 List Paragraph Char,Dot pt Char,List Paragraph Char Char Char Char,Indicator Text Char,Colorful List - Accent 11 Char,Numbered Para 1 Char,Bullet Points Char,MAIN CONTENT Char,List Paragraph1 Char,List Paragraph2 Char"/>
    <w:basedOn w:val="DefaultParagraphFont"/>
    <w:link w:val="ListParagraph"/>
    <w:uiPriority w:val="34"/>
    <w:locked/>
    <w:rsid w:val="000B703F"/>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pPr>
      <w:spacing w:after="0"/>
    </w:pPr>
    <w:tblPr>
      <w:tblStyleRowBandSize w:val="1"/>
      <w:tblStyleColBandSize w:val="1"/>
    </w:tblPr>
  </w:style>
  <w:style w:type="table" w:customStyle="1" w:styleId="a1">
    <w:basedOn w:val="TableNormal"/>
    <w:pPr>
      <w:spacing w:after="0"/>
    </w:pPr>
    <w:tblPr>
      <w:tblStyleRowBandSize w:val="1"/>
      <w:tblStyleColBandSize w:val="1"/>
    </w:tblPr>
  </w:style>
  <w:style w:type="table" w:customStyle="1" w:styleId="a2">
    <w:basedOn w:val="TableNormal"/>
    <w:pPr>
      <w:spacing w:after="0"/>
    </w:pPr>
    <w:tblPr>
      <w:tblStyleRowBandSize w:val="1"/>
      <w:tblStyleColBandSize w:val="1"/>
    </w:tbl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1034A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034A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s://postcodebyaddress.co.uk/area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op382L/KVtyvJkcR1JjIpPedmww==">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15</Pages>
  <Words>5556</Words>
  <Characters>31672</Characters>
  <Application>Microsoft Office Word</Application>
  <DocSecurity>0</DocSecurity>
  <Lines>263</Lines>
  <Paragraphs>74</Paragraphs>
  <ScaleCrop>false</ScaleCrop>
  <Company>Cabinet Office</Company>
  <LinksUpToDate>false</LinksUpToDate>
  <CharactersWithSpaces>37154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Lee Edmonds1</dc:creator>
  <cp:lastModifiedBy>Jonathan Meah</cp:lastModifiedBy>
  <cp:revision>2</cp:revision>
  <dcterms:created xsi:type="dcterms:W3CDTF">2021-05-26T13:24:00Z</dcterms:created>
  <dcterms:modified xsi:type="dcterms:W3CDTF">2021-07-19T15:32:00Z</dcterms:modified>
</cp:coreProperties>
</file>